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A1FC" w14:textId="77777777" w:rsidR="00F519B0" w:rsidRDefault="00521CCF">
      <w:pPr>
        <w:pStyle w:val="BodyText"/>
        <w:spacing w:before="77"/>
        <w:ind w:right="257"/>
        <w:jc w:val="right"/>
        <w:rPr>
          <w:rFonts w:ascii="Times New Roman"/>
        </w:rPr>
      </w:pPr>
      <w:r>
        <w:rPr>
          <w:rFonts w:ascii="Times New Roman"/>
        </w:rPr>
        <w:t>APPENDIX A</w:t>
      </w:r>
    </w:p>
    <w:p w14:paraId="6BF642B2" w14:textId="77777777" w:rsidR="00F519B0" w:rsidRDefault="00F519B0">
      <w:pPr>
        <w:pStyle w:val="BodyText"/>
        <w:spacing w:before="2"/>
        <w:rPr>
          <w:rFonts w:ascii="Times New Roman"/>
        </w:rPr>
      </w:pPr>
    </w:p>
    <w:p w14:paraId="2A64C4BA" w14:textId="196FFB40" w:rsidR="00F519B0" w:rsidRPr="00E60AD7" w:rsidRDefault="00521CCF" w:rsidP="00E60AD7">
      <w:pPr>
        <w:pStyle w:val="Heading1"/>
        <w:ind w:left="0" w:right="118"/>
        <w:jc w:val="right"/>
      </w:pPr>
      <w:r>
        <w:t>(</w:t>
      </w:r>
      <w:proofErr w:type="gramStart"/>
      <w:r>
        <w:t>insert</w:t>
      </w:r>
      <w:proofErr w:type="gramEnd"/>
      <w:r>
        <w:t xml:space="preserve"> date)</w:t>
      </w:r>
    </w:p>
    <w:p w14:paraId="76DBEE61" w14:textId="77777777" w:rsidR="00F519B0" w:rsidRPr="00E60AD7" w:rsidRDefault="00F519B0">
      <w:pPr>
        <w:pStyle w:val="BodyText"/>
        <w:spacing w:before="10"/>
        <w:rPr>
          <w:rFonts w:asciiTheme="majorBidi" w:hAnsiTheme="majorBidi" w:cstheme="majorBidi"/>
          <w:b/>
          <w:sz w:val="28"/>
          <w:szCs w:val="28"/>
        </w:rPr>
      </w:pPr>
    </w:p>
    <w:p w14:paraId="4EB2D9F8" w14:textId="149E56AE" w:rsidR="00F519B0" w:rsidRPr="00E60AD7" w:rsidRDefault="00E60AD7" w:rsidP="00E60AD7">
      <w:pPr>
        <w:spacing w:before="93"/>
        <w:ind w:right="60"/>
        <w:jc w:val="center"/>
        <w:rPr>
          <w:rFonts w:asciiTheme="majorBidi" w:hAnsiTheme="majorBidi" w:cstheme="majorBidi"/>
          <w:b/>
          <w:sz w:val="28"/>
          <w:szCs w:val="28"/>
        </w:rPr>
      </w:pPr>
      <w:r w:rsidRPr="00E60AD7">
        <w:rPr>
          <w:rFonts w:asciiTheme="majorBidi" w:hAnsiTheme="majorBidi" w:cstheme="majorBidi"/>
          <w:b/>
          <w:sz w:val="28"/>
          <w:szCs w:val="28"/>
        </w:rPr>
        <w:t>Model Distribution Cooperative Agreement for Interconnection and Operation of Distributed Generation</w:t>
      </w:r>
    </w:p>
    <w:p w14:paraId="3E60D93C" w14:textId="77777777" w:rsidR="00F519B0" w:rsidRDefault="00F519B0">
      <w:pPr>
        <w:pStyle w:val="BodyText"/>
        <w:rPr>
          <w:b/>
        </w:rPr>
      </w:pPr>
    </w:p>
    <w:p w14:paraId="247A99FB" w14:textId="00B171EC" w:rsidR="00F519B0" w:rsidRPr="00E60AD7" w:rsidRDefault="006B0072">
      <w:pPr>
        <w:ind w:left="1976" w:right="1977"/>
        <w:jc w:val="center"/>
        <w:rPr>
          <w:rFonts w:asciiTheme="majorBidi" w:hAnsiTheme="majorBidi" w:cstheme="majorBidi"/>
          <w:b/>
          <w:iCs/>
          <w:sz w:val="24"/>
          <w:szCs w:val="24"/>
        </w:rPr>
      </w:pPr>
      <w:r w:rsidRPr="00E60AD7">
        <w:rPr>
          <w:rFonts w:asciiTheme="majorBidi" w:hAnsiTheme="majorBidi" w:cstheme="majorBidi"/>
          <w:b/>
          <w:iCs/>
          <w:sz w:val="24"/>
          <w:szCs w:val="24"/>
        </w:rPr>
        <w:t>DISTRIBUTED GENERATION CONTRACT</w:t>
      </w:r>
    </w:p>
    <w:p w14:paraId="0E71FB18" w14:textId="77777777" w:rsidR="00F519B0" w:rsidRDefault="00F519B0">
      <w:pPr>
        <w:pStyle w:val="BodyText"/>
        <w:rPr>
          <w:b/>
          <w:i/>
          <w:sz w:val="24"/>
        </w:rPr>
      </w:pPr>
    </w:p>
    <w:p w14:paraId="45BA7114" w14:textId="77777777" w:rsidR="00F519B0" w:rsidRDefault="00F519B0">
      <w:pPr>
        <w:pStyle w:val="BodyText"/>
        <w:spacing w:before="5"/>
        <w:rPr>
          <w:b/>
          <w:i/>
          <w:sz w:val="24"/>
        </w:rPr>
      </w:pPr>
    </w:p>
    <w:p w14:paraId="7F5F59E3" w14:textId="525FA60C" w:rsidR="00F519B0" w:rsidRDefault="00521CCF" w:rsidP="00C94E6D">
      <w:pPr>
        <w:pStyle w:val="BodyText"/>
        <w:tabs>
          <w:tab w:val="left" w:pos="2363"/>
          <w:tab w:val="left" w:pos="7307"/>
          <w:tab w:val="left" w:pos="8825"/>
        </w:tabs>
        <w:spacing w:line="302" w:lineRule="auto"/>
        <w:ind w:right="60" w:firstLine="720"/>
        <w:jc w:val="both"/>
      </w:pPr>
      <w:r>
        <w:t>This Interconnection Agreement (“Agreement”) is made and entered into this</w:t>
      </w:r>
      <w:r w:rsidR="00E47C35">
        <w:t xml:space="preserve"> </w:t>
      </w:r>
      <w:r w:rsidR="00E47C35">
        <w:rPr>
          <w:u w:val="single"/>
        </w:rPr>
        <w:t>      </w:t>
      </w:r>
      <w:r>
        <w:t xml:space="preserve"> day</w:t>
      </w:r>
      <w:r w:rsidR="00E47C35">
        <w:t xml:space="preserve"> </w:t>
      </w:r>
      <w:r>
        <w:t>of</w:t>
      </w:r>
      <w:r w:rsidR="00C94E6D">
        <w:t xml:space="preserve">                        </w:t>
      </w:r>
      <w:proofErr w:type="gramStart"/>
      <w:r>
        <w:rPr>
          <w:u w:val="single"/>
        </w:rPr>
        <w:tab/>
      </w:r>
      <w:r w:rsidR="00E47C35">
        <w:rPr>
          <w:u w:val="single"/>
        </w:rPr>
        <w:t xml:space="preserve"> </w:t>
      </w:r>
      <w:r>
        <w:t>,</w:t>
      </w:r>
      <w:proofErr w:type="gramEnd"/>
      <w:r>
        <w:t xml:space="preserve"> 20</w:t>
      </w:r>
      <w:r>
        <w:rPr>
          <w:u w:val="single"/>
        </w:rPr>
        <w:t xml:space="preserve">      </w:t>
      </w:r>
      <w:r w:rsidR="00E47C35">
        <w:rPr>
          <w:spacing w:val="40"/>
          <w:u w:val="single"/>
        </w:rPr>
        <w:t xml:space="preserve"> </w:t>
      </w:r>
      <w:r>
        <w:t>,</w:t>
      </w:r>
      <w:r>
        <w:rPr>
          <w:spacing w:val="41"/>
        </w:rPr>
        <w:t xml:space="preserve"> </w:t>
      </w:r>
      <w:r>
        <w:t>by</w:t>
      </w:r>
      <w:r>
        <w:rPr>
          <w:u w:val="single"/>
        </w:rPr>
        <w:t xml:space="preserve"> </w:t>
      </w:r>
      <w:r>
        <w:rPr>
          <w:u w:val="single"/>
        </w:rPr>
        <w:tab/>
      </w:r>
      <w:r>
        <w:t xml:space="preserve">, (“Cooperative”), </w:t>
      </w:r>
      <w:r>
        <w:rPr>
          <w:spacing w:val="-13"/>
        </w:rPr>
        <w:t xml:space="preserve">a </w:t>
      </w:r>
      <w:r>
        <w:t>corporation</w:t>
      </w:r>
      <w:r w:rsidR="00E47C35">
        <w:t xml:space="preserve"> </w:t>
      </w:r>
      <w:r>
        <w:t>organized</w:t>
      </w:r>
      <w:r w:rsidR="00E47C35">
        <w:t xml:space="preserve"> </w:t>
      </w:r>
      <w:r>
        <w:t>under</w:t>
      </w:r>
      <w:r w:rsidR="00E47C35">
        <w:t xml:space="preserve"> </w:t>
      </w:r>
      <w:r>
        <w:t>the</w:t>
      </w:r>
      <w:r w:rsidR="00E47C35">
        <w:t xml:space="preserve"> </w:t>
      </w:r>
      <w:r>
        <w:t>laws</w:t>
      </w:r>
      <w:r w:rsidR="00E47C35">
        <w:t xml:space="preserve"> </w:t>
      </w:r>
      <w:r>
        <w:t>of</w:t>
      </w:r>
      <w:r>
        <w:rPr>
          <w:u w:val="single"/>
        </w:rPr>
        <w:t xml:space="preserve"> </w:t>
      </w:r>
      <w:r>
        <w:rPr>
          <w:u w:val="single"/>
        </w:rPr>
        <w:tab/>
      </w:r>
      <w:r>
        <w:rPr>
          <w:u w:val="single"/>
        </w:rPr>
        <w:tab/>
      </w:r>
      <w:r>
        <w:t>,</w:t>
      </w:r>
      <w:r>
        <w:rPr>
          <w:spacing w:val="43"/>
        </w:rPr>
        <w:t xml:space="preserve"> </w:t>
      </w:r>
      <w:r>
        <w:rPr>
          <w:spacing w:val="-5"/>
        </w:rPr>
        <w:t>and</w:t>
      </w:r>
      <w:r>
        <w:rPr>
          <w:w w:val="99"/>
          <w:u w:val="single"/>
        </w:rPr>
        <w:t xml:space="preserve"> </w:t>
      </w:r>
      <w:r>
        <w:rPr>
          <w:u w:val="single"/>
        </w:rPr>
        <w:tab/>
      </w:r>
      <w:r>
        <w:t xml:space="preserve"> </w:t>
      </w:r>
      <w:r>
        <w:rPr>
          <w:spacing w:val="-29"/>
        </w:rPr>
        <w:t xml:space="preserve"> </w:t>
      </w:r>
      <w:r>
        <w:t>(“DG Owner/Operator”), each hereinafter sometimes referred to individually as “Party” or both referred to collectively as the “Parties”. In consideration of the mutual covenants set forth herein, the Parties agree as</w:t>
      </w:r>
      <w:r>
        <w:rPr>
          <w:spacing w:val="-8"/>
        </w:rPr>
        <w:t xml:space="preserve"> </w:t>
      </w:r>
      <w:r>
        <w:t>follows:</w:t>
      </w:r>
    </w:p>
    <w:p w14:paraId="08086835" w14:textId="77777777" w:rsidR="00F519B0" w:rsidRDefault="00F519B0">
      <w:pPr>
        <w:pStyle w:val="BodyText"/>
        <w:spacing w:before="8"/>
        <w:rPr>
          <w:sz w:val="24"/>
        </w:rPr>
      </w:pPr>
    </w:p>
    <w:p w14:paraId="1D8A51CC" w14:textId="7A8F77BC" w:rsidR="00F519B0" w:rsidRDefault="00521CCF" w:rsidP="00C94E6D">
      <w:pPr>
        <w:pStyle w:val="ListParagraph"/>
        <w:numPr>
          <w:ilvl w:val="0"/>
          <w:numId w:val="10"/>
        </w:numPr>
        <w:tabs>
          <w:tab w:val="left" w:pos="481"/>
        </w:tabs>
        <w:spacing w:before="1"/>
        <w:ind w:left="360" w:right="119"/>
      </w:pPr>
      <w:r w:rsidRPr="00C94E6D">
        <w:rPr>
          <w:b/>
        </w:rPr>
        <w:t xml:space="preserve">Scope of Agreement </w:t>
      </w:r>
      <w:r>
        <w:t>– This Agreement is applicable to conditions under which the Cooperative and the DG Owner/Operator agree that one or more generating facilities (described in Exhibit A) owned by the DG Owner/Operator of</w:t>
      </w:r>
      <w:r w:rsidRPr="00C94E6D">
        <w:rPr>
          <w:spacing w:val="32"/>
        </w:rPr>
        <w:t xml:space="preserve"> </w:t>
      </w:r>
      <w:r w:rsidR="00177F03" w:rsidRPr="00C94E6D">
        <w:rPr>
          <w:u w:val="single"/>
        </w:rPr>
        <w:t>        </w:t>
      </w:r>
      <w:r w:rsidR="00177F03">
        <w:t xml:space="preserve"> kilowatts (</w:t>
      </w:r>
      <w:r>
        <w:t>kW</w:t>
      </w:r>
      <w:r w:rsidR="00177F03">
        <w:t>)</w:t>
      </w:r>
      <w:r>
        <w:t xml:space="preserve"> or less, to be interconnected at</w:t>
      </w:r>
      <w:r w:rsidR="00177F03">
        <w:t xml:space="preserve"> </w:t>
      </w:r>
      <w:r w:rsidR="00177F03" w:rsidRPr="00C94E6D">
        <w:rPr>
          <w:w w:val="99"/>
          <w:u w:val="single"/>
        </w:rPr>
        <w:t>        </w:t>
      </w:r>
      <w:r>
        <w:t xml:space="preserve"> </w:t>
      </w:r>
      <w:r w:rsidR="00177F03">
        <w:t>kilovolts (</w:t>
      </w:r>
      <w:r>
        <w:t>kV</w:t>
      </w:r>
      <w:r w:rsidR="00177F03">
        <w:t>)</w:t>
      </w:r>
      <w:r>
        <w:t xml:space="preserve"> or less (“Facilities”)</w:t>
      </w:r>
      <w:r w:rsidR="00E47C35">
        <w:t>,</w:t>
      </w:r>
      <w:r>
        <w:t xml:space="preserve"> may be interconnected to the Cooperative’s electric power distribution system (“System”).</w:t>
      </w:r>
    </w:p>
    <w:p w14:paraId="5E70C52A" w14:textId="77777777" w:rsidR="00F519B0" w:rsidRDefault="00F519B0" w:rsidP="00C94E6D">
      <w:pPr>
        <w:pStyle w:val="BodyText"/>
        <w:spacing w:before="11"/>
        <w:rPr>
          <w:sz w:val="21"/>
        </w:rPr>
      </w:pPr>
    </w:p>
    <w:p w14:paraId="2748D618" w14:textId="6D70F89B" w:rsidR="00F519B0" w:rsidRDefault="00521CCF" w:rsidP="00C94E6D">
      <w:pPr>
        <w:pStyle w:val="ListParagraph"/>
        <w:numPr>
          <w:ilvl w:val="0"/>
          <w:numId w:val="10"/>
        </w:numPr>
        <w:tabs>
          <w:tab w:val="left" w:pos="481"/>
        </w:tabs>
        <w:ind w:left="360" w:right="115"/>
      </w:pPr>
      <w:r w:rsidRPr="00C94E6D">
        <w:rPr>
          <w:b/>
        </w:rPr>
        <w:t xml:space="preserve">Establishment of Point of Interconnection </w:t>
      </w:r>
      <w:r>
        <w:t xml:space="preserve">– The point where the electric energy first leaves the wires or facilities owned by the Cooperative and enters the wires or facilities provided by </w:t>
      </w:r>
      <w:r w:rsidR="00151307">
        <w:t xml:space="preserve">the </w:t>
      </w:r>
      <w:r>
        <w:t xml:space="preserve">DG Owner/Operator is the “Point of Interconnection.” </w:t>
      </w:r>
      <w:r w:rsidR="00151307">
        <w:t xml:space="preserve">The </w:t>
      </w:r>
      <w:r>
        <w:t xml:space="preserve">Cooperative and </w:t>
      </w:r>
      <w:r w:rsidR="00151307">
        <w:t xml:space="preserve">the </w:t>
      </w:r>
      <w:r>
        <w:t>DG Owner/Operator agree to interconnect the Facilities at the Point</w:t>
      </w:r>
      <w:r w:rsidR="00C77DFC">
        <w:t>s</w:t>
      </w:r>
      <w:r>
        <w:t xml:space="preserve"> of Interconnection in accordance with</w:t>
      </w:r>
      <w:r w:rsidRPr="00C94E6D">
        <w:rPr>
          <w:spacing w:val="25"/>
        </w:rPr>
        <w:t xml:space="preserve"> </w:t>
      </w:r>
      <w:r>
        <w:t>the Cooperative’s rules, regulations, by-laws, rates, tariffs</w:t>
      </w:r>
      <w:r w:rsidR="00823898">
        <w:t>,</w:t>
      </w:r>
      <w:r w:rsidR="00996820">
        <w:t xml:space="preserve"> and terms and conditions for electric service</w:t>
      </w:r>
      <w:r>
        <w:t xml:space="preserve"> (the “Rules”)</w:t>
      </w:r>
      <w:r w:rsidR="00996820">
        <w:t>,</w:t>
      </w:r>
      <w:r>
        <w:t xml:space="preserve"> which are incorporated herein by reference. The interconnection equipment installed by the DG Owner/Operator (“Interconnection Facilities”) shall be in accordance with the Rules as</w:t>
      </w:r>
      <w:r w:rsidRPr="00C94E6D">
        <w:rPr>
          <w:spacing w:val="-6"/>
        </w:rPr>
        <w:t xml:space="preserve"> </w:t>
      </w:r>
      <w:r>
        <w:t>well.</w:t>
      </w:r>
    </w:p>
    <w:p w14:paraId="304A1788" w14:textId="77777777" w:rsidR="00F519B0" w:rsidRDefault="00F519B0">
      <w:pPr>
        <w:pStyle w:val="BodyText"/>
      </w:pPr>
    </w:p>
    <w:p w14:paraId="25759AD1" w14:textId="6DEA7660" w:rsidR="00F519B0" w:rsidRDefault="00521CCF" w:rsidP="00C94E6D">
      <w:pPr>
        <w:pStyle w:val="ListParagraph"/>
        <w:numPr>
          <w:ilvl w:val="0"/>
          <w:numId w:val="10"/>
        </w:numPr>
        <w:tabs>
          <w:tab w:val="left" w:pos="480"/>
        </w:tabs>
        <w:ind w:left="360" w:right="115"/>
      </w:pPr>
      <w:r w:rsidRPr="00C94E6D">
        <w:rPr>
          <w:b/>
        </w:rPr>
        <w:t xml:space="preserve">Responsibilities of Cooperative and DG Owner/Operator for Installation, Operation and Maintenance of Facilities </w:t>
      </w:r>
      <w:r>
        <w:t xml:space="preserve">– </w:t>
      </w:r>
      <w:r w:rsidR="00EA4C8B">
        <w:t xml:space="preserve">The </w:t>
      </w:r>
      <w:r>
        <w:t>DG Owner/Operator will, at its own cost and expense</w:t>
      </w:r>
      <w:r w:rsidR="002B34E9">
        <w:t>,</w:t>
      </w:r>
      <w:r w:rsidR="00325351">
        <w:t xml:space="preserve"> have sole responsibility for the</w:t>
      </w:r>
      <w:r>
        <w:t xml:space="preserve"> </w:t>
      </w:r>
      <w:r w:rsidR="00325351">
        <w:t>design, construction</w:t>
      </w:r>
      <w:r>
        <w:t>, operat</w:t>
      </w:r>
      <w:r w:rsidR="00325351">
        <w:t>ion</w:t>
      </w:r>
      <w:r>
        <w:t xml:space="preserve">, </w:t>
      </w:r>
      <w:r w:rsidR="00325351">
        <w:t xml:space="preserve">safety, </w:t>
      </w:r>
      <w:r>
        <w:t>maint</w:t>
      </w:r>
      <w:r w:rsidR="00325351">
        <w:t>enance</w:t>
      </w:r>
      <w:r>
        <w:t>, and inspect</w:t>
      </w:r>
      <w:r w:rsidR="00325351">
        <w:t>ion</w:t>
      </w:r>
      <w:r>
        <w:t>, and shall be fully responsible for, its Facilities</w:t>
      </w:r>
      <w:r w:rsidRPr="00C94E6D">
        <w:rPr>
          <w:spacing w:val="21"/>
        </w:rPr>
        <w:t xml:space="preserve"> </w:t>
      </w:r>
      <w:r>
        <w:t xml:space="preserve">and Interconnection Facilities, unless otherwise specified on Exhibit A. </w:t>
      </w:r>
      <w:r w:rsidR="00DD2B17">
        <w:t xml:space="preserve">The </w:t>
      </w:r>
      <w:r>
        <w:t>DG Owner/Operator</w:t>
      </w:r>
      <w:r w:rsidR="00D20F48">
        <w:t xml:space="preserve"> shall conduct operations of the</w:t>
      </w:r>
      <w:r>
        <w:t xml:space="preserve"> Facilities and Interconnection Facilities in a safe and reliable manner, in compliance with all aspects of the Rules, and in accordance with industry standard prudent engineering practice. The Cooperative shall conduct operations of its </w:t>
      </w:r>
      <w:r w:rsidR="00C77DFC">
        <w:t>System</w:t>
      </w:r>
      <w:r>
        <w:t xml:space="preserve"> in compliance with all aspects of the Rules, or as further described and mutually agreed to in the applicable Facilities Schedule</w:t>
      </w:r>
      <w:r w:rsidR="003B425E">
        <w:t>s</w:t>
      </w:r>
      <w:r>
        <w:t xml:space="preserve"> attached hereto as Exhibit A. Maintenance of Facilities and Interconnection Facilities shall be performed in accordance with the applicable manufacturers’ recommended maintenance schedule. The DG Owner/Operator agrees</w:t>
      </w:r>
      <w:r w:rsidR="00E47C35">
        <w:t xml:space="preserve"> </w:t>
      </w:r>
      <w:r>
        <w:t xml:space="preserve">to cause its Facilities and Interconnection Facilities to be constructed in accordance with the Rules and </w:t>
      </w:r>
      <w:r w:rsidR="002B34E9">
        <w:t xml:space="preserve">with </w:t>
      </w:r>
      <w:r>
        <w:t>specifications equal to or better than those provided by the National Electrical Safety Code</w:t>
      </w:r>
      <w:r w:rsidR="009064B8">
        <w:t xml:space="preserve"> (NESC)</w:t>
      </w:r>
      <w:r w:rsidR="005D5B27">
        <w:t xml:space="preserve">, </w:t>
      </w:r>
      <w:r>
        <w:t>the National Electrical Code</w:t>
      </w:r>
      <w:r w:rsidR="009064B8">
        <w:t xml:space="preserve"> (NEC)</w:t>
      </w:r>
      <w:r>
        <w:t xml:space="preserve"> </w:t>
      </w:r>
      <w:r w:rsidR="005D5B27">
        <w:t xml:space="preserve">and </w:t>
      </w:r>
      <w:r w:rsidR="00A9261D">
        <w:t>Institute of Electrical and Electronics Engineers (IEEE) Standards</w:t>
      </w:r>
      <w:r w:rsidR="00602243">
        <w:t xml:space="preserve">. </w:t>
      </w:r>
      <w:r w:rsidR="003818FD" w:rsidRPr="00C94E6D">
        <w:rPr>
          <w:b/>
          <w:bCs/>
          <w:i/>
          <w:iCs/>
          <w:highlight w:val="yellow"/>
        </w:rPr>
        <w:t>[</w:t>
      </w:r>
      <w:r w:rsidR="00550C65" w:rsidRPr="00C94E6D">
        <w:rPr>
          <w:b/>
          <w:bCs/>
          <w:i/>
          <w:iCs/>
          <w:highlight w:val="yellow"/>
        </w:rPr>
        <w:t>The electric c</w:t>
      </w:r>
      <w:r w:rsidR="003818FD" w:rsidRPr="00C94E6D">
        <w:rPr>
          <w:b/>
          <w:bCs/>
          <w:i/>
          <w:iCs/>
          <w:highlight w:val="yellow"/>
        </w:rPr>
        <w:t xml:space="preserve">ooperative may want to </w:t>
      </w:r>
      <w:r w:rsidR="00AE5090" w:rsidRPr="00C94E6D">
        <w:rPr>
          <w:b/>
          <w:bCs/>
          <w:i/>
          <w:iCs/>
          <w:highlight w:val="yellow"/>
        </w:rPr>
        <w:t xml:space="preserve">consider the inclusion of </w:t>
      </w:r>
      <w:r w:rsidR="003818FD" w:rsidRPr="00C94E6D">
        <w:rPr>
          <w:b/>
          <w:bCs/>
          <w:i/>
          <w:iCs/>
          <w:highlight w:val="yellow"/>
        </w:rPr>
        <w:t>the following provision, especially for large and extra-large</w:t>
      </w:r>
      <w:r w:rsidR="00AE5090" w:rsidRPr="00C94E6D">
        <w:rPr>
          <w:b/>
          <w:bCs/>
          <w:i/>
          <w:iCs/>
          <w:highlight w:val="yellow"/>
        </w:rPr>
        <w:t xml:space="preserve"> Facilities</w:t>
      </w:r>
      <w:r w:rsidR="003818FD" w:rsidRPr="00C94E6D">
        <w:rPr>
          <w:b/>
          <w:bCs/>
          <w:i/>
          <w:iCs/>
          <w:highlight w:val="yellow"/>
        </w:rPr>
        <w:t>:</w:t>
      </w:r>
      <w:r w:rsidR="003818FD">
        <w:t xml:space="preserve"> </w:t>
      </w:r>
      <w:r w:rsidR="00602243" w:rsidRPr="00C94E6D">
        <w:rPr>
          <w:highlight w:val="yellow"/>
        </w:rPr>
        <w:t xml:space="preserve">These </w:t>
      </w:r>
      <w:r w:rsidR="005D5B27" w:rsidRPr="00C94E6D">
        <w:rPr>
          <w:highlight w:val="yellow"/>
        </w:rPr>
        <w:t xml:space="preserve">IEEE Standards </w:t>
      </w:r>
      <w:r w:rsidR="00602243" w:rsidRPr="00C94E6D">
        <w:rPr>
          <w:highlight w:val="yellow"/>
        </w:rPr>
        <w:t>include</w:t>
      </w:r>
      <w:r w:rsidR="0044055D" w:rsidRPr="00C94E6D">
        <w:rPr>
          <w:highlight w:val="yellow"/>
        </w:rPr>
        <w:t>, but are not limited to,</w:t>
      </w:r>
      <w:r w:rsidR="00602243" w:rsidRPr="00C94E6D">
        <w:rPr>
          <w:highlight w:val="yellow"/>
        </w:rPr>
        <w:t xml:space="preserve"> </w:t>
      </w:r>
      <w:r w:rsidR="008C43B6" w:rsidRPr="00C94E6D">
        <w:rPr>
          <w:highlight w:val="yellow"/>
        </w:rPr>
        <w:t xml:space="preserve">IEEE 1547-2018 </w:t>
      </w:r>
      <w:r w:rsidR="00434BC1" w:rsidRPr="00C94E6D">
        <w:rPr>
          <w:highlight w:val="yellow"/>
        </w:rPr>
        <w:t xml:space="preserve">“IEEE </w:t>
      </w:r>
      <w:r w:rsidR="00434BC1" w:rsidRPr="00C94E6D">
        <w:rPr>
          <w:highlight w:val="yellow"/>
        </w:rPr>
        <w:lastRenderedPageBreak/>
        <w:t xml:space="preserve">Standard for Interconnection and Interoperability of Distributed Energy Resources with Associated Electric Power Systems Interfaces” </w:t>
      </w:r>
      <w:r w:rsidR="008C43B6" w:rsidRPr="00C94E6D">
        <w:rPr>
          <w:highlight w:val="yellow"/>
        </w:rPr>
        <w:t>and IEEE 519</w:t>
      </w:r>
      <w:r w:rsidR="00602243" w:rsidRPr="00C94E6D">
        <w:rPr>
          <w:highlight w:val="yellow"/>
        </w:rPr>
        <w:t xml:space="preserve"> </w:t>
      </w:r>
      <w:r w:rsidR="00434BC1" w:rsidRPr="00C94E6D">
        <w:rPr>
          <w:highlight w:val="yellow"/>
        </w:rPr>
        <w:t>“IEEE Recommended Practice and Requirements for Harmonic Control in Electric Power Systems.”</w:t>
      </w:r>
      <w:r w:rsidR="003818FD" w:rsidRPr="00C94E6D">
        <w:rPr>
          <w:b/>
          <w:bCs/>
          <w:i/>
          <w:iCs/>
          <w:highlight w:val="yellow"/>
        </w:rPr>
        <w:t>]</w:t>
      </w:r>
      <w:r w:rsidR="00D10947">
        <w:t xml:space="preserve"> </w:t>
      </w:r>
      <w:r w:rsidR="00542B94">
        <w:t xml:space="preserve">The DG Owner/Operator agrees to use, where required, equipment that is certified by a nationally recognized testing laboratory to meet the requirements of Underwriters Laboratories Standard 1741 “Inverters, Converters, Controllers and Interconnection System Equipment for Use </w:t>
      </w:r>
      <w:proofErr w:type="gramStart"/>
      <w:r w:rsidR="00542B94">
        <w:t>With</w:t>
      </w:r>
      <w:proofErr w:type="gramEnd"/>
      <w:r w:rsidR="00542B94">
        <w:t xml:space="preserve"> Distributed Energy Resources” (UL1741)</w:t>
      </w:r>
      <w:r>
        <w:t>.</w:t>
      </w:r>
      <w:r w:rsidR="008C43B6">
        <w:t xml:space="preserve"> </w:t>
      </w:r>
    </w:p>
    <w:p w14:paraId="4F7BA3BD" w14:textId="48AB91F0" w:rsidR="00D25FEB" w:rsidRDefault="00521CCF" w:rsidP="00C94E6D">
      <w:pPr>
        <w:pStyle w:val="BodyText"/>
        <w:spacing w:before="191"/>
        <w:ind w:left="360" w:right="116"/>
        <w:jc w:val="both"/>
      </w:pPr>
      <w:r>
        <w:t>The DG Owner/Operator covenants and agrees to cause the design, installation, maintenance, and operation of</w:t>
      </w:r>
      <w:r w:rsidR="00D20F48">
        <w:t xml:space="preserve"> the</w:t>
      </w:r>
      <w:r>
        <w:t xml:space="preserve"> Facilities and Interconnection Facilities to reasonably minimize the likelihood of a malfunction or other disturbance, damaging or otherwise affecting or impairing the System. </w:t>
      </w:r>
      <w:r w:rsidR="00F87B1C">
        <w:t xml:space="preserve">The </w:t>
      </w:r>
      <w:r>
        <w:t xml:space="preserve">DG Owner/Operator shall, at its expense, provide, install, own, operate and maintain protection facilities, including such protective and regulating devices as required by the Cooperative or as are otherwise required by industry standard prudent engineering practice in order to protect persons and property and to minimize detrimental effects to the System. </w:t>
      </w:r>
      <w:r w:rsidR="00F87B1C">
        <w:t xml:space="preserve">The </w:t>
      </w:r>
      <w:r>
        <w:t xml:space="preserve">DG Owner/Operator shall comply with all applicable laws, regulations, zoning codes, building codes, safety rules and environmental restrictions applicable to the design, installation, operation and maintenance of its Facilities and Interconnection Facilities. </w:t>
      </w:r>
      <w:r w:rsidR="00F87B1C">
        <w:t xml:space="preserve">The </w:t>
      </w:r>
      <w:r>
        <w:t>DG Owner/Operator shall obtain all environmental and other permits lawfully required by governmental authorities prior to the commencement of construction of the Facilities and the Interconnection</w:t>
      </w:r>
      <w:r>
        <w:rPr>
          <w:spacing w:val="-8"/>
        </w:rPr>
        <w:t xml:space="preserve"> </w:t>
      </w:r>
      <w:r>
        <w:t>Facilities.</w:t>
      </w:r>
    </w:p>
    <w:p w14:paraId="063ACBDA" w14:textId="3728AFDB" w:rsidR="00EE56C3" w:rsidRDefault="00D20F48" w:rsidP="00C94E6D">
      <w:pPr>
        <w:pStyle w:val="BodyText"/>
        <w:spacing w:before="191"/>
        <w:ind w:left="360" w:right="116"/>
        <w:jc w:val="both"/>
      </w:pPr>
      <w:r>
        <w:t xml:space="preserve">The </w:t>
      </w:r>
      <w:r w:rsidR="00521CCF">
        <w:t xml:space="preserve">Cooperative will notify </w:t>
      </w:r>
      <w:r>
        <w:t xml:space="preserve">the </w:t>
      </w:r>
      <w:r w:rsidR="00521CCF">
        <w:t xml:space="preserve">DG Owner/Operator if there is evidence that the Facilities’ or Interconnection Facilities’ operation causes disruption or deterioration of service to other customers served from the System or if the Facilities’ or Interconnection Facilities’ operation causes damage to the System. </w:t>
      </w:r>
      <w:r w:rsidR="00151307">
        <w:t xml:space="preserve">The </w:t>
      </w:r>
      <w:r w:rsidR="00521CCF">
        <w:t>DG Owner/Operator will notify the Cooperative of any emergency or hazardous condition or occurrence with the Facilities or Interconnection Facilities</w:t>
      </w:r>
      <w:r w:rsidR="002B34E9">
        <w:t xml:space="preserve"> that</w:t>
      </w:r>
      <w:r w:rsidR="00521CCF">
        <w:t xml:space="preserve"> could affect safe operation of the System.</w:t>
      </w:r>
      <w:r w:rsidR="00AD4A30">
        <w:t xml:space="preserve"> </w:t>
      </w:r>
      <w:r w:rsidR="002B34E9">
        <w:t xml:space="preserve">The </w:t>
      </w:r>
      <w:r w:rsidR="00EE56C3">
        <w:t>Coop</w:t>
      </w:r>
      <w:r w:rsidR="00AD4A30">
        <w:t>erative</w:t>
      </w:r>
      <w:r w:rsidR="00EE56C3">
        <w:t xml:space="preserve"> shall have the right to review the </w:t>
      </w:r>
      <w:r w:rsidR="002B34E9">
        <w:t>DG O</w:t>
      </w:r>
      <w:r w:rsidR="00EE56C3">
        <w:t>wner/</w:t>
      </w:r>
      <w:r w:rsidR="002B34E9">
        <w:t>O</w:t>
      </w:r>
      <w:r w:rsidR="00EE56C3">
        <w:t>perator</w:t>
      </w:r>
      <w:r w:rsidR="002B34E9">
        <w:t>’s</w:t>
      </w:r>
      <w:r w:rsidR="00EE56C3">
        <w:t xml:space="preserve"> proposed protection system, operating </w:t>
      </w:r>
      <w:proofErr w:type="gramStart"/>
      <w:r w:rsidR="00EE56C3">
        <w:t>procedures</w:t>
      </w:r>
      <w:proofErr w:type="gramEnd"/>
      <w:r w:rsidR="00EE56C3">
        <w:t xml:space="preserve"> and system characteristics in order to determine whether there will be any adverse impacts on the </w:t>
      </w:r>
      <w:r w:rsidR="00C77DFC">
        <w:t>System</w:t>
      </w:r>
      <w:r w:rsidR="00EE56C3">
        <w:t>.</w:t>
      </w:r>
      <w:r w:rsidR="00E47C35">
        <w:t xml:space="preserve"> </w:t>
      </w:r>
      <w:r w:rsidR="00EE56C3">
        <w:t xml:space="preserve">The </w:t>
      </w:r>
      <w:r w:rsidR="002B34E9">
        <w:t xml:space="preserve">Cooperative may review </w:t>
      </w:r>
      <w:r w:rsidR="0044055D">
        <w:t xml:space="preserve">the </w:t>
      </w:r>
      <w:r w:rsidR="00EE56C3">
        <w:t>following areas</w:t>
      </w:r>
      <w:r w:rsidR="002B34E9">
        <w:t xml:space="preserve">, among others, </w:t>
      </w:r>
      <w:r w:rsidR="00EE56C3">
        <w:t>for possible adverse effects:</w:t>
      </w:r>
    </w:p>
    <w:p w14:paraId="2673BC2C" w14:textId="77777777" w:rsidR="00791C43" w:rsidRDefault="00791C43" w:rsidP="00EE56C3">
      <w:pPr>
        <w:pStyle w:val="BodyText"/>
        <w:spacing w:before="191"/>
        <w:ind w:left="120" w:right="116"/>
        <w:jc w:val="both"/>
      </w:pPr>
    </w:p>
    <w:tbl>
      <w:tblPr>
        <w:tblStyle w:val="TableGrid"/>
        <w:tblW w:w="8772" w:type="dxa"/>
        <w:jc w:val="center"/>
        <w:tblLook w:val="04A0" w:firstRow="1" w:lastRow="0" w:firstColumn="1" w:lastColumn="0" w:noHBand="0" w:noVBand="1"/>
      </w:tblPr>
      <w:tblGrid>
        <w:gridCol w:w="4669"/>
        <w:gridCol w:w="4103"/>
      </w:tblGrid>
      <w:tr w:rsidR="00AD4A30" w14:paraId="10D594C2" w14:textId="77777777" w:rsidTr="00C94E6D">
        <w:trPr>
          <w:trHeight w:val="538"/>
          <w:jc w:val="center"/>
        </w:trPr>
        <w:tc>
          <w:tcPr>
            <w:tcW w:w="0" w:type="auto"/>
            <w:vAlign w:val="center"/>
          </w:tcPr>
          <w:p w14:paraId="416F7CF6" w14:textId="00AD8E4C" w:rsidR="00AD4A30" w:rsidRDefault="00AD4A30" w:rsidP="00C94E6D">
            <w:pPr>
              <w:pStyle w:val="BodyText"/>
              <w:ind w:left="360" w:right="115"/>
            </w:pPr>
            <w:r>
              <w:t>Fault protection</w:t>
            </w:r>
          </w:p>
        </w:tc>
        <w:tc>
          <w:tcPr>
            <w:tcW w:w="0" w:type="auto"/>
            <w:vAlign w:val="center"/>
          </w:tcPr>
          <w:p w14:paraId="6D19C633" w14:textId="0F3C36E4" w:rsidR="00AD4A30" w:rsidRDefault="00AD4A30" w:rsidP="00C94E6D">
            <w:pPr>
              <w:pStyle w:val="BodyText"/>
              <w:ind w:left="360" w:right="115"/>
            </w:pPr>
            <w:r>
              <w:t>Voltage regulation and balance</w:t>
            </w:r>
          </w:p>
        </w:tc>
      </w:tr>
      <w:tr w:rsidR="00AD4A30" w14:paraId="6EB57AA8" w14:textId="77777777" w:rsidTr="00C94E6D">
        <w:trPr>
          <w:trHeight w:val="631"/>
          <w:jc w:val="center"/>
        </w:trPr>
        <w:tc>
          <w:tcPr>
            <w:tcW w:w="0" w:type="auto"/>
            <w:vAlign w:val="center"/>
          </w:tcPr>
          <w:p w14:paraId="6CB87E43" w14:textId="70A8DC10" w:rsidR="00AD4A30" w:rsidRDefault="007A69BE" w:rsidP="00C94E6D">
            <w:pPr>
              <w:pStyle w:val="BodyText"/>
              <w:ind w:left="360" w:right="116"/>
            </w:pPr>
            <w:r>
              <w:t>Grounding</w:t>
            </w:r>
          </w:p>
        </w:tc>
        <w:tc>
          <w:tcPr>
            <w:tcW w:w="0" w:type="auto"/>
            <w:vAlign w:val="center"/>
          </w:tcPr>
          <w:p w14:paraId="7CD0BB7C" w14:textId="43F55799" w:rsidR="00AD4A30" w:rsidRDefault="007A69BE" w:rsidP="00C94E6D">
            <w:pPr>
              <w:pStyle w:val="BodyText"/>
              <w:ind w:left="360" w:right="115"/>
            </w:pPr>
            <w:r>
              <w:t>Synchronizing systems</w:t>
            </w:r>
          </w:p>
        </w:tc>
      </w:tr>
      <w:tr w:rsidR="00AD4A30" w14:paraId="17EC00A9" w14:textId="77777777" w:rsidTr="00C94E6D">
        <w:trPr>
          <w:trHeight w:val="462"/>
          <w:jc w:val="center"/>
        </w:trPr>
        <w:tc>
          <w:tcPr>
            <w:tcW w:w="0" w:type="auto"/>
            <w:vAlign w:val="center"/>
          </w:tcPr>
          <w:p w14:paraId="432F6D8D" w14:textId="4A2C17F1" w:rsidR="00AD4A30" w:rsidRDefault="007A69BE" w:rsidP="00C94E6D">
            <w:pPr>
              <w:pStyle w:val="BodyText"/>
              <w:ind w:left="360" w:right="115"/>
            </w:pPr>
            <w:r>
              <w:t>Disconnection and isolating systems</w:t>
            </w:r>
          </w:p>
        </w:tc>
        <w:tc>
          <w:tcPr>
            <w:tcW w:w="0" w:type="auto"/>
            <w:vAlign w:val="center"/>
          </w:tcPr>
          <w:p w14:paraId="0D8A9111" w14:textId="068018DC" w:rsidR="00AD4A30" w:rsidRDefault="007A69BE" w:rsidP="00C94E6D">
            <w:pPr>
              <w:pStyle w:val="BodyText"/>
              <w:ind w:left="360" w:right="115"/>
            </w:pPr>
            <w:r>
              <w:t>Flicker</w:t>
            </w:r>
          </w:p>
        </w:tc>
      </w:tr>
      <w:tr w:rsidR="00AD4A30" w14:paraId="70E7F8FF" w14:textId="77777777" w:rsidTr="00C94E6D">
        <w:trPr>
          <w:trHeight w:val="502"/>
          <w:jc w:val="center"/>
        </w:trPr>
        <w:tc>
          <w:tcPr>
            <w:tcW w:w="0" w:type="auto"/>
            <w:vAlign w:val="center"/>
          </w:tcPr>
          <w:p w14:paraId="53E211CF" w14:textId="7562FAFA" w:rsidR="00AD4A30" w:rsidRDefault="007A69BE" w:rsidP="00C94E6D">
            <w:pPr>
              <w:pStyle w:val="BodyText"/>
              <w:ind w:left="360" w:right="116"/>
            </w:pPr>
            <w:r>
              <w:t>Harmonics</w:t>
            </w:r>
          </w:p>
        </w:tc>
        <w:tc>
          <w:tcPr>
            <w:tcW w:w="0" w:type="auto"/>
            <w:vAlign w:val="center"/>
          </w:tcPr>
          <w:p w14:paraId="22D217CE" w14:textId="128AAE7C" w:rsidR="006B2E8F" w:rsidRDefault="007A69BE" w:rsidP="00C94E6D">
            <w:pPr>
              <w:pStyle w:val="BodyText"/>
              <w:ind w:left="360" w:right="116"/>
            </w:pPr>
            <w:r>
              <w:t>Power Factor</w:t>
            </w:r>
          </w:p>
        </w:tc>
      </w:tr>
    </w:tbl>
    <w:p w14:paraId="7DC3D467" w14:textId="336624F5" w:rsidR="00F733A4" w:rsidRDefault="00F733A4" w:rsidP="00C94E6D">
      <w:pPr>
        <w:pStyle w:val="BodyText"/>
        <w:spacing w:before="191"/>
        <w:ind w:left="360" w:right="116"/>
        <w:jc w:val="both"/>
      </w:pPr>
      <w:r>
        <w:t>If construction or ot</w:t>
      </w:r>
      <w:r w:rsidR="002B34E9">
        <w:t>her changes to the</w:t>
      </w:r>
      <w:r>
        <w:t xml:space="preserve"> </w:t>
      </w:r>
      <w:r w:rsidR="00C77DFC">
        <w:t>System</w:t>
      </w:r>
      <w:r>
        <w:t xml:space="preserve"> are required to accommodate the </w:t>
      </w:r>
      <w:r w:rsidR="002B34E9">
        <w:t>Facilities or Interconnection Facilities</w:t>
      </w:r>
      <w:r>
        <w:t xml:space="preserve">, </w:t>
      </w:r>
      <w:r w:rsidR="00800DB3">
        <w:t xml:space="preserve">all associated </w:t>
      </w:r>
      <w:r>
        <w:t>cost</w:t>
      </w:r>
      <w:r w:rsidR="00800DB3">
        <w:t>s</w:t>
      </w:r>
      <w:r>
        <w:t xml:space="preserve"> will be the sole responsibility of the DG Owner/Operator.</w:t>
      </w:r>
    </w:p>
    <w:p w14:paraId="43BE42A0" w14:textId="77777777" w:rsidR="00F519B0" w:rsidRDefault="00F519B0">
      <w:pPr>
        <w:pStyle w:val="BodyText"/>
      </w:pPr>
    </w:p>
    <w:p w14:paraId="750EC4D2" w14:textId="5571DB5A" w:rsidR="00F519B0" w:rsidRDefault="00521CCF" w:rsidP="00C94E6D">
      <w:pPr>
        <w:pStyle w:val="ListParagraph"/>
        <w:numPr>
          <w:ilvl w:val="0"/>
          <w:numId w:val="10"/>
        </w:numPr>
        <w:tabs>
          <w:tab w:val="left" w:pos="480"/>
        </w:tabs>
        <w:spacing w:before="1"/>
        <w:ind w:left="360" w:right="117"/>
      </w:pPr>
      <w:r w:rsidRPr="00C94E6D">
        <w:rPr>
          <w:b/>
        </w:rPr>
        <w:t xml:space="preserve">Operator in Charge </w:t>
      </w:r>
      <w:r>
        <w:t>– The DG Owner/Operator shall identify an individual (by name or title) who will perform as “Operator in Charge” of the Facilities and Interconnection Facilities. This individual must be familiar with this Agreement as well as the Rules and any other agreements or regulations that may</w:t>
      </w:r>
      <w:r w:rsidRPr="00C94E6D">
        <w:rPr>
          <w:spacing w:val="-10"/>
        </w:rPr>
        <w:t xml:space="preserve"> </w:t>
      </w:r>
      <w:r>
        <w:t>apply.</w:t>
      </w:r>
      <w:r w:rsidR="00791C43">
        <w:t xml:space="preserve"> </w:t>
      </w:r>
    </w:p>
    <w:p w14:paraId="4A3E1FEF" w14:textId="77777777" w:rsidR="00001791" w:rsidRDefault="00001791" w:rsidP="00C94E6D">
      <w:pPr>
        <w:tabs>
          <w:tab w:val="left" w:pos="480"/>
        </w:tabs>
        <w:spacing w:before="1"/>
        <w:ind w:right="117"/>
      </w:pPr>
    </w:p>
    <w:p w14:paraId="1D3E2826" w14:textId="0C8D2C94" w:rsidR="00F519B0" w:rsidRDefault="00521CCF" w:rsidP="00C94E6D">
      <w:pPr>
        <w:pStyle w:val="ListParagraph"/>
        <w:numPr>
          <w:ilvl w:val="0"/>
          <w:numId w:val="10"/>
        </w:numPr>
        <w:tabs>
          <w:tab w:val="left" w:pos="480"/>
        </w:tabs>
        <w:ind w:left="360" w:right="116"/>
      </w:pPr>
      <w:r w:rsidRPr="00C94E6D">
        <w:rPr>
          <w:b/>
        </w:rPr>
        <w:t>Modifications</w:t>
      </w:r>
      <w:r w:rsidR="002B34E9" w:rsidRPr="00C94E6D">
        <w:rPr>
          <w:b/>
        </w:rPr>
        <w:t xml:space="preserve"> of Facilities or Interconnection Facilities</w:t>
      </w:r>
      <w:r w:rsidRPr="00C94E6D">
        <w:rPr>
          <w:b/>
        </w:rPr>
        <w:t xml:space="preserve"> </w:t>
      </w:r>
      <w:r>
        <w:t>–</w:t>
      </w:r>
      <w:r w:rsidR="002B34E9">
        <w:t xml:space="preserve"> T</w:t>
      </w:r>
      <w:r>
        <w:t xml:space="preserve">he DG Owner/Operator shall not increase the output of its Facilities or make other material changes or modifications to the </w:t>
      </w:r>
      <w:r>
        <w:lastRenderedPageBreak/>
        <w:t xml:space="preserve">configuration or operation of its Facilities or Interconnection Facilities </w:t>
      </w:r>
      <w:r w:rsidR="00D0291F">
        <w:t xml:space="preserve">(including upgrading equipment such as inverters) </w:t>
      </w:r>
      <w:r>
        <w:t>without the prior written consent of the Cooperative. In the event that the DG Owner/Operator plans to undertake a modification that reasonably may be expected to impact the System, the DG Owner/Operator shall provide the Cooperative with sufficient information regarding such modifications so that the Cooperative can evaluate the potential impact of such modification prior to commencement of the</w:t>
      </w:r>
      <w:r w:rsidRPr="00C94E6D">
        <w:rPr>
          <w:spacing w:val="-1"/>
        </w:rPr>
        <w:t xml:space="preserve"> </w:t>
      </w:r>
      <w:r>
        <w:t>work.</w:t>
      </w:r>
      <w:r w:rsidR="007F5116">
        <w:t xml:space="preserve"> </w:t>
      </w:r>
      <w:r w:rsidR="002B34E9" w:rsidRPr="007A43AC">
        <w:t xml:space="preserve">The </w:t>
      </w:r>
      <w:r w:rsidR="007F5116" w:rsidRPr="007A43AC">
        <w:t xml:space="preserve">Cooperative may require the </w:t>
      </w:r>
      <w:r w:rsidR="00C77DFC" w:rsidRPr="007A43AC">
        <w:t>DG Owner/Operator</w:t>
      </w:r>
      <w:r w:rsidR="007F5116" w:rsidRPr="007A43AC">
        <w:t xml:space="preserve"> to sign a new contract</w:t>
      </w:r>
      <w:r w:rsidR="007E4ECB" w:rsidRPr="007A43AC">
        <w:t>.</w:t>
      </w:r>
      <w:r w:rsidR="00C77DFC">
        <w:t xml:space="preserve"> The DG Owner/Operator is responsible for any cost</w:t>
      </w:r>
      <w:r w:rsidR="002B34E9">
        <w:t>s</w:t>
      </w:r>
      <w:r w:rsidR="00C77DFC">
        <w:t xml:space="preserve"> incurred by the Cooperative for a</w:t>
      </w:r>
      <w:r w:rsidR="00F733A4">
        <w:t xml:space="preserve">ny </w:t>
      </w:r>
      <w:r w:rsidR="00C77DFC">
        <w:t>System</w:t>
      </w:r>
      <w:r w:rsidR="00F733A4">
        <w:t xml:space="preserve"> modifications.</w:t>
      </w:r>
    </w:p>
    <w:p w14:paraId="749700AF" w14:textId="77777777" w:rsidR="00F519B0" w:rsidRDefault="00F519B0">
      <w:pPr>
        <w:pStyle w:val="BodyText"/>
        <w:spacing w:before="1"/>
      </w:pPr>
    </w:p>
    <w:p w14:paraId="60023355" w14:textId="65F7F109" w:rsidR="00F519B0" w:rsidRDefault="00521CCF" w:rsidP="00C94E6D">
      <w:pPr>
        <w:pStyle w:val="ListParagraph"/>
        <w:numPr>
          <w:ilvl w:val="0"/>
          <w:numId w:val="10"/>
        </w:numPr>
        <w:tabs>
          <w:tab w:val="left" w:pos="480"/>
        </w:tabs>
        <w:ind w:left="360" w:right="117"/>
      </w:pPr>
      <w:r w:rsidRPr="00C94E6D">
        <w:rPr>
          <w:b/>
        </w:rPr>
        <w:t xml:space="preserve">Power Sales to Cooperative </w:t>
      </w:r>
      <w:r>
        <w:t>- Interconnection of the Facilities with the System does not grant the DG Owner/Operator the right to export power nor does it constitute an agreement by the Cooperative to purchase or wheel excess</w:t>
      </w:r>
      <w:r w:rsidRPr="00C94E6D">
        <w:rPr>
          <w:spacing w:val="-1"/>
        </w:rPr>
        <w:t xml:space="preserve"> </w:t>
      </w:r>
      <w:r>
        <w:t>power</w:t>
      </w:r>
      <w:r w:rsidR="007A43AC">
        <w:t>.</w:t>
      </w:r>
      <w:r w:rsidR="00001791">
        <w:rPr>
          <w:rStyle w:val="FootnoteReference"/>
        </w:rPr>
        <w:footnoteReference w:id="1"/>
      </w:r>
      <w:r w:rsidR="00F63CA5">
        <w:t xml:space="preserve"> The </w:t>
      </w:r>
      <w:r w:rsidR="00C77DFC">
        <w:t>DG Owner/Operator</w:t>
      </w:r>
      <w:r w:rsidR="00F63CA5">
        <w:t xml:space="preserve"> is responsible for any cost</w:t>
      </w:r>
      <w:r w:rsidR="002B34E9">
        <w:t>s</w:t>
      </w:r>
      <w:r w:rsidR="00F63CA5">
        <w:t xml:space="preserve"> incurred by the </w:t>
      </w:r>
      <w:r w:rsidR="00C77DFC">
        <w:t>Cooperative</w:t>
      </w:r>
      <w:r w:rsidR="00F63CA5">
        <w:t xml:space="preserve"> to upgrade distribution </w:t>
      </w:r>
      <w:r w:rsidR="00272003">
        <w:t xml:space="preserve">facilities </w:t>
      </w:r>
      <w:r w:rsidR="00C77DFC">
        <w:t xml:space="preserve">in the System </w:t>
      </w:r>
      <w:r w:rsidR="00272003">
        <w:t xml:space="preserve">where the AC output of the </w:t>
      </w:r>
      <w:r w:rsidR="00C77DFC">
        <w:t>Facilities</w:t>
      </w:r>
      <w:r w:rsidR="00272003">
        <w:t xml:space="preserve"> exceeds </w:t>
      </w:r>
      <w:r w:rsidR="005B572A">
        <w:t xml:space="preserve">______ % </w:t>
      </w:r>
      <w:r w:rsidR="00272003">
        <w:t xml:space="preserve">of the distribution facilities’ service rating.   </w:t>
      </w:r>
    </w:p>
    <w:p w14:paraId="4F782429" w14:textId="0C0BCF5D" w:rsidR="00F519B0" w:rsidRDefault="00F519B0">
      <w:pPr>
        <w:pStyle w:val="BodyText"/>
        <w:spacing w:before="1"/>
      </w:pPr>
    </w:p>
    <w:p w14:paraId="3C1EDCC8" w14:textId="5815E5F2" w:rsidR="00EE56C3" w:rsidRDefault="00EE56C3" w:rsidP="00C94E6D">
      <w:pPr>
        <w:pStyle w:val="BodyText"/>
        <w:spacing w:before="1"/>
        <w:ind w:left="360"/>
        <w:rPr>
          <w:sz w:val="32"/>
          <w:szCs w:val="32"/>
        </w:rPr>
      </w:pPr>
      <w:r w:rsidRPr="00D427B3">
        <w:t>If there shall be imposed</w:t>
      </w:r>
      <w:r w:rsidR="007A43AC">
        <w:t>,</w:t>
      </w:r>
      <w:r w:rsidRPr="00D427B3">
        <w:t xml:space="preserve"> by federal, </w:t>
      </w:r>
      <w:proofErr w:type="gramStart"/>
      <w:r w:rsidRPr="00D427B3">
        <w:t>state</w:t>
      </w:r>
      <w:proofErr w:type="gramEnd"/>
      <w:r w:rsidRPr="00D427B3">
        <w:t xml:space="preserve"> or other governmental authority, any tax payable by the seller upon gross revenue or earnings, or upon the seller’s production </w:t>
      </w:r>
      <w:r w:rsidR="007A43AC">
        <w:t>or</w:t>
      </w:r>
      <w:r w:rsidRPr="00D427B3">
        <w:t xml:space="preserve"> sale of electric energy, such additional tax or taxes shall be paid solely by the </w:t>
      </w:r>
      <w:r w:rsidR="007A43AC">
        <w:t>DG Owner/O</w:t>
      </w:r>
      <w:r w:rsidRPr="00D427B3">
        <w:t>perator</w:t>
      </w:r>
      <w:r>
        <w:t>.</w:t>
      </w:r>
    </w:p>
    <w:p w14:paraId="6A8F21D6" w14:textId="77777777" w:rsidR="00EE56C3" w:rsidRDefault="00EE56C3">
      <w:pPr>
        <w:pStyle w:val="BodyText"/>
        <w:spacing w:before="1"/>
      </w:pPr>
    </w:p>
    <w:p w14:paraId="4F102265" w14:textId="77777777" w:rsidR="00F519B0" w:rsidRPr="00362954" w:rsidRDefault="00521CCF" w:rsidP="00362954">
      <w:pPr>
        <w:pStyle w:val="Heading1"/>
        <w:numPr>
          <w:ilvl w:val="0"/>
          <w:numId w:val="10"/>
        </w:numPr>
        <w:tabs>
          <w:tab w:val="left" w:pos="480"/>
        </w:tabs>
        <w:ind w:left="360"/>
        <w:jc w:val="both"/>
        <w:rPr>
          <w:b w:val="0"/>
          <w:bCs w:val="0"/>
        </w:rPr>
      </w:pPr>
      <w:r>
        <w:t>Limitation of Liability and</w:t>
      </w:r>
      <w:r>
        <w:rPr>
          <w:spacing w:val="-8"/>
        </w:rPr>
        <w:t xml:space="preserve"> </w:t>
      </w:r>
      <w:r>
        <w:t>Indemnification</w:t>
      </w:r>
    </w:p>
    <w:p w14:paraId="39044CF1" w14:textId="77777777" w:rsidR="00F519B0" w:rsidRPr="00362954" w:rsidRDefault="00F519B0">
      <w:pPr>
        <w:pStyle w:val="BodyText"/>
        <w:spacing w:before="9"/>
        <w:rPr>
          <w:sz w:val="21"/>
        </w:rPr>
      </w:pPr>
    </w:p>
    <w:p w14:paraId="750881A1" w14:textId="4CFF053E" w:rsidR="00F519B0" w:rsidRDefault="00521CCF" w:rsidP="00362954">
      <w:pPr>
        <w:pStyle w:val="ListParagraph"/>
        <w:numPr>
          <w:ilvl w:val="1"/>
          <w:numId w:val="4"/>
        </w:numPr>
        <w:tabs>
          <w:tab w:val="left" w:pos="840"/>
        </w:tabs>
        <w:ind w:left="720" w:right="115" w:hanging="360"/>
      </w:pPr>
      <w:r>
        <w:t xml:space="preserve">Notwithstanding any other provision in this Agreement, with respect to the Cooperative’s provision of electric service to </w:t>
      </w:r>
      <w:r w:rsidR="007A43AC">
        <w:t xml:space="preserve">the </w:t>
      </w:r>
      <w:r>
        <w:t xml:space="preserve">DG Owner/Operator and the services provided by the Cooperative pursuant to this Agreement, </w:t>
      </w:r>
      <w:r w:rsidR="00170212">
        <w:t xml:space="preserve">the </w:t>
      </w:r>
      <w:r>
        <w:t xml:space="preserve">Cooperative’s liability to </w:t>
      </w:r>
      <w:r w:rsidR="00170212">
        <w:t xml:space="preserve">the </w:t>
      </w:r>
      <w:r>
        <w:t xml:space="preserve">DG Owner/Operator shall be limited as set forth in the Cooperative’s </w:t>
      </w:r>
      <w:r w:rsidR="007A43AC">
        <w:t>Rules</w:t>
      </w:r>
      <w:r>
        <w:t>.</w:t>
      </w:r>
    </w:p>
    <w:p w14:paraId="6E78FB6E" w14:textId="77777777" w:rsidR="00362954" w:rsidRDefault="00362954" w:rsidP="00362954">
      <w:pPr>
        <w:pStyle w:val="ListParagraph"/>
        <w:tabs>
          <w:tab w:val="left" w:pos="840"/>
        </w:tabs>
        <w:ind w:left="360" w:right="115"/>
      </w:pPr>
    </w:p>
    <w:p w14:paraId="68CC7FA4" w14:textId="495BB238" w:rsidR="00F519B0" w:rsidRDefault="00521CCF" w:rsidP="00362954">
      <w:pPr>
        <w:pStyle w:val="ListParagraph"/>
        <w:numPr>
          <w:ilvl w:val="1"/>
          <w:numId w:val="4"/>
        </w:numPr>
        <w:tabs>
          <w:tab w:val="left" w:pos="840"/>
        </w:tabs>
        <w:spacing w:before="77"/>
        <w:ind w:left="720" w:right="116" w:hanging="360"/>
      </w:pPr>
      <w:r>
        <w:t>For the purposes of this Agreement, a Force Majeure event is any event: (</w:t>
      </w:r>
      <w:proofErr w:type="spellStart"/>
      <w:r w:rsidR="00C96A9B">
        <w:t>i</w:t>
      </w:r>
      <w:proofErr w:type="spellEnd"/>
      <w:r>
        <w:t>) that is beyond the reasonable control of the affected party; and (</w:t>
      </w:r>
      <w:r w:rsidR="00C96A9B">
        <w:t>ii</w:t>
      </w:r>
      <w:r>
        <w:t>) that the affected party is unable to prevent or provide against by exercising reasonable diligence, including the following events or circumstances, but only to the extent that they satisfy the preceding requirements: acts of war, public disorder, rebellion or insurrection; floods, hurricanes, earthquakes, lighting, storms or other natural calamities;</w:t>
      </w:r>
      <w:r w:rsidR="00C96A9B">
        <w:t xml:space="preserve"> pandemic;</w:t>
      </w:r>
      <w:r>
        <w:t xml:space="preserve"> explosions or fires; strikes, work stoppages or labor disputes; embargoes; and sabotage. If a Force Majeure event prevents a party from fulfilling any obligations under this </w:t>
      </w:r>
      <w:r w:rsidR="00C77DFC">
        <w:t>Agreement</w:t>
      </w:r>
      <w:r>
        <w:t xml:space="preserve">, such party will promptly notify the other party in writing and will keep the other party informed on a continuing basis as to the scope and duration of the Force Majeure event. The affected party will specify the circumstances of the Force Majeure event, its expected </w:t>
      </w:r>
      <w:r w:rsidR="00A36BE2">
        <w:t>duration,</w:t>
      </w:r>
      <w:r>
        <w:t xml:space="preserve"> and the steps that the affected party is taking to mitigate the effect of the event on its performance. The affected party will be entitled to suspend or modify its performance of obligations under this Agreement but will use reasonable efforts to resume its performance as soon as</w:t>
      </w:r>
      <w:r>
        <w:rPr>
          <w:spacing w:val="-3"/>
        </w:rPr>
        <w:t xml:space="preserve"> </w:t>
      </w:r>
      <w:r>
        <w:t>possible.</w:t>
      </w:r>
    </w:p>
    <w:p w14:paraId="5DD0FB10" w14:textId="77777777" w:rsidR="00362954" w:rsidRDefault="00362954" w:rsidP="00362954">
      <w:pPr>
        <w:pStyle w:val="ListParagraph"/>
        <w:tabs>
          <w:tab w:val="left" w:pos="840"/>
        </w:tabs>
        <w:spacing w:before="77"/>
        <w:ind w:left="720" w:right="116"/>
      </w:pPr>
    </w:p>
    <w:p w14:paraId="0EF02897" w14:textId="401CCDC7" w:rsidR="00F519B0" w:rsidRDefault="00521CCF" w:rsidP="00362954">
      <w:pPr>
        <w:pStyle w:val="ListParagraph"/>
        <w:numPr>
          <w:ilvl w:val="1"/>
          <w:numId w:val="4"/>
        </w:numPr>
        <w:tabs>
          <w:tab w:val="left" w:pos="840"/>
        </w:tabs>
        <w:ind w:left="720" w:right="115" w:hanging="360"/>
      </w:pPr>
      <w:r>
        <w:t>Notwithstanding Paragraph</w:t>
      </w:r>
      <w:r w:rsidR="00170212">
        <w:t xml:space="preserve"> </w:t>
      </w:r>
      <w:r>
        <w:t>7.b of this Agreement, the DG Owner/Operator shall assume all liability for and shall indemnify the Cooperative and its members, trustees, directors, officers, managers, employees, agents, representatives, affiliates, successors and assigns for</w:t>
      </w:r>
      <w:r w:rsidR="007A43AC">
        <w:t>,</w:t>
      </w:r>
      <w:r>
        <w:t xml:space="preserve"> and shall hold them harmless from and against</w:t>
      </w:r>
      <w:r w:rsidR="007A43AC">
        <w:t>,</w:t>
      </w:r>
      <w:r>
        <w:t xml:space="preserve"> any claims, losses, costs, and expenses of any kind or character to the extent that they result from DG Owner/Operator’s negligence or other wrongful conduct in connection with the design, construction, installation, operation or maintenance of the Facilities or Interconnection Facilities. Such indemnity shall include, but is not limited to, financial responsibility for (</w:t>
      </w:r>
      <w:proofErr w:type="spellStart"/>
      <w:r w:rsidR="00C96A9B">
        <w:t>i</w:t>
      </w:r>
      <w:proofErr w:type="spellEnd"/>
      <w:r>
        <w:t>) monetary losses; (</w:t>
      </w:r>
      <w:r w:rsidR="00C96A9B">
        <w:t>ii</w:t>
      </w:r>
      <w:r>
        <w:t xml:space="preserve">) reasonable costs and </w:t>
      </w:r>
      <w:r>
        <w:lastRenderedPageBreak/>
        <w:t>expenses of defending an action or claim; (</w:t>
      </w:r>
      <w:r w:rsidR="00C96A9B">
        <w:t>iii</w:t>
      </w:r>
      <w:r>
        <w:t>) damages related to death or injury;</w:t>
      </w:r>
      <w:r>
        <w:rPr>
          <w:spacing w:val="20"/>
        </w:rPr>
        <w:t xml:space="preserve"> </w:t>
      </w:r>
      <w:r>
        <w:t>(</w:t>
      </w:r>
      <w:r w:rsidR="00C96A9B">
        <w:t>iv</w:t>
      </w:r>
      <w:r>
        <w:t>) damages to property; and (</w:t>
      </w:r>
      <w:r w:rsidR="00C96A9B">
        <w:t>v</w:t>
      </w:r>
      <w:r>
        <w:t>) damages for the disruption of</w:t>
      </w:r>
      <w:r>
        <w:rPr>
          <w:spacing w:val="-3"/>
        </w:rPr>
        <w:t xml:space="preserve"> </w:t>
      </w:r>
      <w:r>
        <w:t>business.</w:t>
      </w:r>
    </w:p>
    <w:p w14:paraId="16A96D1B" w14:textId="0E1FA13F" w:rsidR="00F519B0" w:rsidRDefault="00EA4C8B" w:rsidP="00362954">
      <w:pPr>
        <w:pStyle w:val="ListParagraph"/>
        <w:numPr>
          <w:ilvl w:val="1"/>
          <w:numId w:val="4"/>
        </w:numPr>
        <w:tabs>
          <w:tab w:val="left" w:pos="840"/>
        </w:tabs>
        <w:ind w:left="720" w:right="116" w:hanging="360"/>
      </w:pPr>
      <w:r>
        <w:t xml:space="preserve">The </w:t>
      </w:r>
      <w:r w:rsidR="00521CCF">
        <w:t xml:space="preserve">Cooperative and </w:t>
      </w:r>
      <w:r>
        <w:t xml:space="preserve">the </w:t>
      </w:r>
      <w:r w:rsidR="00521CCF">
        <w:t>DG Owner/Operator shall each be responsible for the safe installation, maintenance, repair and condition of their respective lines, wires, switches, or other equipment or property on their respective sides of the Point</w:t>
      </w:r>
      <w:r w:rsidR="003B425E">
        <w:t>s</w:t>
      </w:r>
      <w:r w:rsidR="00521CCF">
        <w:t xml:space="preserve"> of Interconnection. The Cooperative does not assume any duty of inspecting the DG Owner/Operator’s lines, wires, switches, or other equipment or property and will not be responsible therefor. DG Owner/Operator assumes all responsibility for the electric service supplied hereunder and the facilities used in connection therewith </w:t>
      </w:r>
      <w:r w:rsidR="003B425E">
        <w:t xml:space="preserve">on the DG Owner/Operator’s side of </w:t>
      </w:r>
      <w:r w:rsidR="00521CCF">
        <w:t>the Point</w:t>
      </w:r>
      <w:r w:rsidR="003B425E">
        <w:t>s</w:t>
      </w:r>
      <w:r w:rsidR="00521CCF">
        <w:t xml:space="preserve"> of</w:t>
      </w:r>
      <w:r w:rsidR="00521CCF">
        <w:rPr>
          <w:spacing w:val="-9"/>
        </w:rPr>
        <w:t xml:space="preserve"> </w:t>
      </w:r>
      <w:r w:rsidR="00521CCF">
        <w:t>Interconnection.</w:t>
      </w:r>
    </w:p>
    <w:p w14:paraId="6E79A7E1" w14:textId="77777777" w:rsidR="00362954" w:rsidRDefault="00362954" w:rsidP="00362954">
      <w:pPr>
        <w:pStyle w:val="ListParagraph"/>
        <w:tabs>
          <w:tab w:val="left" w:pos="840"/>
        </w:tabs>
        <w:ind w:left="720" w:right="116"/>
      </w:pPr>
    </w:p>
    <w:p w14:paraId="1EF8865A" w14:textId="56759A21" w:rsidR="00F519B0" w:rsidRDefault="00521CCF" w:rsidP="00362954">
      <w:pPr>
        <w:pStyle w:val="ListParagraph"/>
        <w:numPr>
          <w:ilvl w:val="1"/>
          <w:numId w:val="4"/>
        </w:numPr>
        <w:tabs>
          <w:tab w:val="left" w:pos="840"/>
        </w:tabs>
        <w:spacing w:before="1"/>
        <w:ind w:left="720" w:right="118" w:hanging="360"/>
      </w:pPr>
      <w:r>
        <w:t xml:space="preserve">For the mutual protection of the DG Owner/Operator and the Cooperative, the connections between the Cooperative’s service wires and the DG Owner/Operator’s service entrance conductors </w:t>
      </w:r>
      <w:r w:rsidR="00170212">
        <w:t>may</w:t>
      </w:r>
      <w:r>
        <w:t xml:space="preserve"> be</w:t>
      </w:r>
      <w:r>
        <w:rPr>
          <w:spacing w:val="-16"/>
        </w:rPr>
        <w:t xml:space="preserve"> </w:t>
      </w:r>
      <w:r>
        <w:t>energized</w:t>
      </w:r>
      <w:r w:rsidR="00170212">
        <w:t xml:space="preserve"> only with the Cooperative’s prior written authorization</w:t>
      </w:r>
      <w:r>
        <w:t>.</w:t>
      </w:r>
    </w:p>
    <w:p w14:paraId="3F46E178" w14:textId="77777777" w:rsidR="00F519B0" w:rsidRDefault="00F519B0">
      <w:pPr>
        <w:pStyle w:val="BodyText"/>
        <w:spacing w:before="11"/>
        <w:rPr>
          <w:sz w:val="21"/>
        </w:rPr>
      </w:pPr>
    </w:p>
    <w:p w14:paraId="1D4489F8" w14:textId="4F5F18B9" w:rsidR="00F519B0" w:rsidRDefault="00521CCF" w:rsidP="00444478">
      <w:pPr>
        <w:pStyle w:val="ListParagraph"/>
        <w:numPr>
          <w:ilvl w:val="0"/>
          <w:numId w:val="10"/>
        </w:numPr>
        <w:tabs>
          <w:tab w:val="left" w:pos="480"/>
        </w:tabs>
        <w:ind w:left="360" w:right="115"/>
      </w:pPr>
      <w:r w:rsidRPr="00362954">
        <w:rPr>
          <w:b/>
        </w:rPr>
        <w:t xml:space="preserve">Testing and Testing Records </w:t>
      </w:r>
      <w:r>
        <w:t>– The DG Owner/Operator shall provide to the Cooperative all records of testing</w:t>
      </w:r>
      <w:r w:rsidR="007A43AC">
        <w:t xml:space="preserve"> relating to the Facilities and the Interconnection Facilities</w:t>
      </w:r>
      <w:r>
        <w:t>. Testing of protection systems for</w:t>
      </w:r>
      <w:r w:rsidR="00C107DC">
        <w:t xml:space="preserve"> Facilities up to _____ kW</w:t>
      </w:r>
      <w:r>
        <w:t xml:space="preserve"> shall be limited to records of compliance with standard acceptance procedures and by industry standards and practices. These records shall include testing at the start of commercial operation and periodic testing thereafter. Factory testing of pre-packaged Interconnection Facilities and the protective systems of</w:t>
      </w:r>
      <w:r w:rsidR="00C107DC">
        <w:t xml:space="preserve"> Facilities up to _____ kW</w:t>
      </w:r>
      <w:r>
        <w:t xml:space="preserve"> shall be acceptable. In the case of a factory test, the DG Owner/Operator </w:t>
      </w:r>
      <w:r w:rsidR="007A43AC">
        <w:t xml:space="preserve">shall </w:t>
      </w:r>
      <w:r>
        <w:t xml:space="preserve">provide a written description and certification by the factory of the test, the test results, and the qualification of any independent testing laboratory. In addition, the settings of the equipment being installed are to be approved by the Cooperative prior to </w:t>
      </w:r>
      <w:r w:rsidR="007A43AC">
        <w:t>the Facilities’</w:t>
      </w:r>
      <w:r>
        <w:t xml:space="preserve"> </w:t>
      </w:r>
      <w:r w:rsidR="007A43AC">
        <w:t xml:space="preserve">and Interconnection Facilities’ </w:t>
      </w:r>
      <w:r>
        <w:t xml:space="preserve">operation. </w:t>
      </w:r>
      <w:r w:rsidR="007A43AC">
        <w:t xml:space="preserve">The </w:t>
      </w:r>
      <w:r>
        <w:t xml:space="preserve">Cooperative shall have the </w:t>
      </w:r>
      <w:r w:rsidR="004F1B23">
        <w:t>right but</w:t>
      </w:r>
      <w:r>
        <w:t xml:space="preserve"> shall have no obligation or responsibility to observe </w:t>
      </w:r>
      <w:r w:rsidR="007A43AC">
        <w:t xml:space="preserve">the </w:t>
      </w:r>
      <w:r>
        <w:t>DG Owner/Operator’s tests and inspections of its Facilities and Interconnection Facilities. The foregoing rights may be exercised by the Cooperative from time to time as deemed</w:t>
      </w:r>
      <w:r w:rsidRPr="00362954">
        <w:rPr>
          <w:spacing w:val="28"/>
        </w:rPr>
        <w:t xml:space="preserve"> </w:t>
      </w:r>
      <w:r>
        <w:t>necessary</w:t>
      </w:r>
      <w:r w:rsidRPr="00362954">
        <w:rPr>
          <w:spacing w:val="28"/>
        </w:rPr>
        <w:t xml:space="preserve"> </w:t>
      </w:r>
      <w:r>
        <w:t>by</w:t>
      </w:r>
      <w:r w:rsidRPr="00362954">
        <w:rPr>
          <w:spacing w:val="29"/>
        </w:rPr>
        <w:t xml:space="preserve"> </w:t>
      </w:r>
      <w:r>
        <w:t>the</w:t>
      </w:r>
      <w:r w:rsidRPr="00362954">
        <w:rPr>
          <w:spacing w:val="28"/>
        </w:rPr>
        <w:t xml:space="preserve"> </w:t>
      </w:r>
      <w:r>
        <w:t>Cooperative</w:t>
      </w:r>
      <w:r w:rsidRPr="00362954">
        <w:rPr>
          <w:spacing w:val="28"/>
        </w:rPr>
        <w:t xml:space="preserve"> </w:t>
      </w:r>
      <w:r>
        <w:t>upon</w:t>
      </w:r>
      <w:r w:rsidRPr="00362954">
        <w:rPr>
          <w:spacing w:val="29"/>
        </w:rPr>
        <w:t xml:space="preserve"> </w:t>
      </w:r>
      <w:r>
        <w:t>reasonable</w:t>
      </w:r>
      <w:r w:rsidRPr="00362954">
        <w:rPr>
          <w:spacing w:val="28"/>
        </w:rPr>
        <w:t xml:space="preserve"> </w:t>
      </w:r>
      <w:r>
        <w:t>notice</w:t>
      </w:r>
      <w:r w:rsidRPr="00362954">
        <w:rPr>
          <w:spacing w:val="28"/>
        </w:rPr>
        <w:t xml:space="preserve"> </w:t>
      </w:r>
      <w:r>
        <w:t>to</w:t>
      </w:r>
      <w:r w:rsidRPr="007A43AC">
        <w:t xml:space="preserve"> </w:t>
      </w:r>
      <w:r w:rsidR="007A43AC" w:rsidRPr="007A43AC">
        <w:t xml:space="preserve">the </w:t>
      </w:r>
      <w:r w:rsidRPr="007A43AC">
        <w:t>DG Owner/Operator</w:t>
      </w:r>
      <w:r>
        <w:t>.</w:t>
      </w:r>
    </w:p>
    <w:p w14:paraId="0E444C2C" w14:textId="77777777" w:rsidR="00444478" w:rsidRDefault="00444478" w:rsidP="00444478">
      <w:pPr>
        <w:tabs>
          <w:tab w:val="left" w:pos="480"/>
        </w:tabs>
        <w:ind w:right="115"/>
      </w:pPr>
    </w:p>
    <w:p w14:paraId="2F83BB62" w14:textId="25F1FC0C" w:rsidR="00F519B0" w:rsidRDefault="00444478" w:rsidP="00444478">
      <w:pPr>
        <w:pStyle w:val="BodyText"/>
        <w:ind w:left="360" w:right="115"/>
        <w:jc w:val="both"/>
      </w:pPr>
      <w:r>
        <w:t>H</w:t>
      </w:r>
      <w:r w:rsidR="00521CCF">
        <w:t xml:space="preserve">owever, the exercise or non-exercise by the Cooperative of any of the foregoing rights of observation, review or inspection shall be construed neither as an endorsement or confirmation of any aspect, feature, element, or condition of the Facilities or Interconnection Facilities or the operation thereof, nor as a warranty as to the fitness, safety, desirability, or reliability of </w:t>
      </w:r>
      <w:r w:rsidR="007A43AC">
        <w:t xml:space="preserve">the </w:t>
      </w:r>
      <w:r w:rsidR="00521CCF">
        <w:t>same.</w:t>
      </w:r>
    </w:p>
    <w:p w14:paraId="6BB868DA" w14:textId="77777777" w:rsidR="00F519B0" w:rsidRDefault="00F519B0">
      <w:pPr>
        <w:pStyle w:val="BodyText"/>
        <w:spacing w:before="10"/>
        <w:rPr>
          <w:sz w:val="20"/>
        </w:rPr>
      </w:pPr>
    </w:p>
    <w:p w14:paraId="1C9B73A0" w14:textId="033B15E0" w:rsidR="00F519B0" w:rsidRDefault="00521CCF" w:rsidP="00444478">
      <w:pPr>
        <w:pStyle w:val="ListParagraph"/>
        <w:numPr>
          <w:ilvl w:val="0"/>
          <w:numId w:val="10"/>
        </w:numPr>
        <w:tabs>
          <w:tab w:val="left" w:pos="480"/>
        </w:tabs>
        <w:ind w:left="360" w:right="116"/>
      </w:pPr>
      <w:r w:rsidRPr="00444478">
        <w:rPr>
          <w:b/>
        </w:rPr>
        <w:t>Right of Access,</w:t>
      </w:r>
      <w:r w:rsidR="00956F46" w:rsidRPr="00444478">
        <w:rPr>
          <w:b/>
        </w:rPr>
        <w:t xml:space="preserve"> </w:t>
      </w:r>
      <w:r w:rsidR="00550C65" w:rsidRPr="00444478">
        <w:rPr>
          <w:b/>
        </w:rPr>
        <w:t>[</w:t>
      </w:r>
      <w:r w:rsidR="00C36892" w:rsidRPr="00444478">
        <w:rPr>
          <w:b/>
        </w:rPr>
        <w:t xml:space="preserve"> Control</w:t>
      </w:r>
      <w:r w:rsidR="00D24CE3" w:rsidRPr="00444478">
        <w:rPr>
          <w:b/>
        </w:rPr>
        <w:t xml:space="preserve"> or Partial Control</w:t>
      </w:r>
      <w:r w:rsidR="00C36892" w:rsidRPr="00444478">
        <w:rPr>
          <w:b/>
        </w:rPr>
        <w:t>,</w:t>
      </w:r>
      <w:r w:rsidR="00550C65" w:rsidRPr="00444478">
        <w:rPr>
          <w:b/>
        </w:rPr>
        <w:t>]</w:t>
      </w:r>
      <w:r w:rsidRPr="00444478">
        <w:rPr>
          <w:b/>
        </w:rPr>
        <w:t xml:space="preserve"> Equipment Installation, </w:t>
      </w:r>
      <w:r w:rsidR="00956F46" w:rsidRPr="00444478">
        <w:rPr>
          <w:b/>
        </w:rPr>
        <w:t>Removal,</w:t>
      </w:r>
      <w:r w:rsidRPr="00444478">
        <w:rPr>
          <w:b/>
        </w:rPr>
        <w:t xml:space="preserve"> </w:t>
      </w:r>
      <w:r w:rsidR="007A43AC" w:rsidRPr="00444478">
        <w:rPr>
          <w:b/>
        </w:rPr>
        <w:t>and</w:t>
      </w:r>
      <w:r w:rsidRPr="00444478">
        <w:rPr>
          <w:b/>
        </w:rPr>
        <w:t xml:space="preserve"> Inspection </w:t>
      </w:r>
      <w:r>
        <w:t xml:space="preserve">– The Cooperative may send an employee, </w:t>
      </w:r>
      <w:r w:rsidR="00A36BE2">
        <w:t>agent,</w:t>
      </w:r>
      <w:r>
        <w:t xml:space="preserve"> or contractor to the premises of the DG Owner/Operator at any time whether before, during or after the time the Facilities first produce energy to inspect the Facilities and Interconnection Facili</w:t>
      </w:r>
      <w:r w:rsidR="007A43AC">
        <w:t>ties, and observe the Facilities’</w:t>
      </w:r>
      <w:r>
        <w:t xml:space="preserve"> installation, commissioning (including any testing), startup, operation, and</w:t>
      </w:r>
      <w:r w:rsidRPr="00444478">
        <w:rPr>
          <w:spacing w:val="-3"/>
        </w:rPr>
        <w:t xml:space="preserve"> </w:t>
      </w:r>
      <w:r>
        <w:t>maintenance.</w:t>
      </w:r>
    </w:p>
    <w:p w14:paraId="12AF817E" w14:textId="77777777" w:rsidR="00F519B0" w:rsidRDefault="00F519B0">
      <w:pPr>
        <w:pStyle w:val="BodyText"/>
        <w:spacing w:before="10"/>
        <w:rPr>
          <w:sz w:val="20"/>
        </w:rPr>
      </w:pPr>
    </w:p>
    <w:p w14:paraId="7207735F" w14:textId="1965FFFC" w:rsidR="00F519B0" w:rsidRDefault="00521CCF" w:rsidP="00444478">
      <w:pPr>
        <w:pStyle w:val="BodyText"/>
        <w:ind w:left="360" w:right="118"/>
        <w:jc w:val="both"/>
      </w:pPr>
      <w:r>
        <w:t xml:space="preserve">At any </w:t>
      </w:r>
      <w:r w:rsidR="00A36BE2">
        <w:t>time,</w:t>
      </w:r>
      <w:r>
        <w:t xml:space="preserve"> </w:t>
      </w:r>
      <w:r w:rsidR="00170212">
        <w:t xml:space="preserve">the </w:t>
      </w:r>
      <w:r>
        <w:t xml:space="preserve">Cooperative shall have access to </w:t>
      </w:r>
      <w:r w:rsidR="00170212">
        <w:t xml:space="preserve">the </w:t>
      </w:r>
      <w:r>
        <w:t>DG Owner/Operator’s premises for any reasonable purpose in connection with the interconnection described in this Agreement, the Rules, or to provide service to its</w:t>
      </w:r>
      <w:r>
        <w:rPr>
          <w:spacing w:val="-2"/>
        </w:rPr>
        <w:t xml:space="preserve"> </w:t>
      </w:r>
      <w:r>
        <w:t>customers.</w:t>
      </w:r>
    </w:p>
    <w:p w14:paraId="42F651E6" w14:textId="7EB0CCED" w:rsidR="00D25FEB" w:rsidRDefault="00D25FEB" w:rsidP="00444478">
      <w:pPr>
        <w:pStyle w:val="BodyText"/>
        <w:ind w:left="360" w:right="118"/>
        <w:jc w:val="both"/>
      </w:pPr>
    </w:p>
    <w:p w14:paraId="5FB2A146" w14:textId="5380ECBD" w:rsidR="00D25FEB" w:rsidRDefault="00D25FEB" w:rsidP="00444478">
      <w:pPr>
        <w:pStyle w:val="BodyText"/>
        <w:ind w:left="360" w:right="118"/>
        <w:jc w:val="both"/>
      </w:pPr>
      <w:r>
        <w:t xml:space="preserve">The </w:t>
      </w:r>
      <w:r w:rsidR="00C77DFC">
        <w:t>DG Owner/O</w:t>
      </w:r>
      <w:r>
        <w:t xml:space="preserve">perator shall be responsible for furnishing or paying for all </w:t>
      </w:r>
      <w:r w:rsidR="00C77DFC">
        <w:t xml:space="preserve">right of way </w:t>
      </w:r>
      <w:r>
        <w:t>and easements necessary to install, operate, ma</w:t>
      </w:r>
      <w:r w:rsidR="00C77DFC">
        <w:t xml:space="preserve">intain, </w:t>
      </w:r>
      <w:proofErr w:type="gramStart"/>
      <w:r w:rsidR="00C77DFC">
        <w:t>replace</w:t>
      </w:r>
      <w:proofErr w:type="gramEnd"/>
      <w:r w:rsidR="00C77DFC">
        <w:t xml:space="preserve"> and remove the I</w:t>
      </w:r>
      <w:r>
        <w:t xml:space="preserve">nterconnection </w:t>
      </w:r>
      <w:r w:rsidR="00C77DFC">
        <w:t>Facilities</w:t>
      </w:r>
      <w:r>
        <w:t xml:space="preserve"> and the metering equipment.</w:t>
      </w:r>
    </w:p>
    <w:p w14:paraId="1F1F3839" w14:textId="0BBCB475" w:rsidR="00D25FEB" w:rsidRDefault="00D25FEB" w:rsidP="00444478">
      <w:pPr>
        <w:pStyle w:val="BodyText"/>
        <w:ind w:left="360" w:right="118"/>
        <w:jc w:val="both"/>
      </w:pPr>
    </w:p>
    <w:p w14:paraId="46F7469B" w14:textId="727FBF24" w:rsidR="00D25FEB" w:rsidRDefault="00D25FEB" w:rsidP="00444478">
      <w:pPr>
        <w:ind w:left="360"/>
      </w:pPr>
      <w:r>
        <w:t xml:space="preserve">The </w:t>
      </w:r>
      <w:r w:rsidR="00C77DFC">
        <w:t>DG Owner/O</w:t>
      </w:r>
      <w:r>
        <w:t xml:space="preserve">perator shall install, </w:t>
      </w:r>
      <w:proofErr w:type="gramStart"/>
      <w:r>
        <w:t>own</w:t>
      </w:r>
      <w:proofErr w:type="gramEnd"/>
      <w:r>
        <w:t xml:space="preserve"> and maintain the necessary substation equipment at </w:t>
      </w:r>
      <w:r>
        <w:lastRenderedPageBreak/>
        <w:t xml:space="preserve">the </w:t>
      </w:r>
      <w:r w:rsidR="007A43AC">
        <w:t>P</w:t>
      </w:r>
      <w:r>
        <w:t>oint</w:t>
      </w:r>
      <w:r w:rsidR="007A43AC">
        <w:t>s</w:t>
      </w:r>
      <w:r>
        <w:t xml:space="preserve"> of </w:t>
      </w:r>
      <w:r w:rsidR="007A43AC">
        <w:t>Inter</w:t>
      </w:r>
      <w:r>
        <w:t xml:space="preserve">connection to the </w:t>
      </w:r>
      <w:r w:rsidR="00C77DFC">
        <w:t>System</w:t>
      </w:r>
      <w:r>
        <w:t xml:space="preserve"> unless otherwise agreed.</w:t>
      </w:r>
    </w:p>
    <w:p w14:paraId="29D4B88C" w14:textId="60B89F0F" w:rsidR="00550C65" w:rsidRDefault="00550C65" w:rsidP="00D427B3">
      <w:pPr>
        <w:ind w:left="119"/>
      </w:pPr>
    </w:p>
    <w:p w14:paraId="0E8899BB" w14:textId="682FDADC" w:rsidR="007B09F8" w:rsidRDefault="00550C65" w:rsidP="00444478">
      <w:pPr>
        <w:ind w:left="360"/>
      </w:pPr>
      <w:r w:rsidRPr="005C042F">
        <w:rPr>
          <w:b/>
          <w:bCs/>
          <w:i/>
          <w:iCs/>
          <w:highlight w:val="yellow"/>
        </w:rPr>
        <w:t>[</w:t>
      </w:r>
      <w:r w:rsidR="007B09F8" w:rsidRPr="005C042F">
        <w:rPr>
          <w:b/>
          <w:bCs/>
          <w:i/>
          <w:iCs/>
          <w:highlight w:val="yellow"/>
        </w:rPr>
        <w:t>An</w:t>
      </w:r>
      <w:r w:rsidRPr="005C042F">
        <w:rPr>
          <w:b/>
          <w:bCs/>
          <w:i/>
          <w:iCs/>
          <w:highlight w:val="yellow"/>
        </w:rPr>
        <w:t xml:space="preserve"> electric cooperative may want to consider including language that provides it with the ability to control or partially control a DG Owner/</w:t>
      </w:r>
      <w:r w:rsidR="00F44652" w:rsidRPr="005C042F">
        <w:rPr>
          <w:b/>
          <w:bCs/>
          <w:i/>
          <w:iCs/>
          <w:highlight w:val="yellow"/>
        </w:rPr>
        <w:t>Operator’s</w:t>
      </w:r>
      <w:r w:rsidRPr="005C042F">
        <w:rPr>
          <w:b/>
          <w:bCs/>
          <w:i/>
          <w:iCs/>
          <w:highlight w:val="yellow"/>
        </w:rPr>
        <w:t xml:space="preserve"> facilities under certain circumstances. For example:</w:t>
      </w:r>
      <w:r w:rsidRPr="005C042F">
        <w:rPr>
          <w:highlight w:val="yellow"/>
        </w:rPr>
        <w:t xml:space="preserve"> </w:t>
      </w:r>
      <w:r w:rsidR="00D24CE3" w:rsidRPr="005C042F">
        <w:rPr>
          <w:highlight w:val="yellow"/>
        </w:rPr>
        <w:t>There may be instances in which the Parties need</w:t>
      </w:r>
      <w:r w:rsidR="00344428" w:rsidRPr="005C042F">
        <w:rPr>
          <w:highlight w:val="yellow"/>
        </w:rPr>
        <w:t xml:space="preserve"> to</w:t>
      </w:r>
      <w:r w:rsidR="00D24CE3" w:rsidRPr="005C042F">
        <w:rPr>
          <w:highlight w:val="yellow"/>
        </w:rPr>
        <w:t xml:space="preserve"> [</w:t>
      </w:r>
      <w:r w:rsidR="00DC5812" w:rsidRPr="005C042F">
        <w:rPr>
          <w:highlight w:val="yellow"/>
        </w:rPr>
        <w:t>This is left to the coop to decide</w:t>
      </w:r>
      <w:r w:rsidR="00A54709" w:rsidRPr="005C042F">
        <w:rPr>
          <w:highlight w:val="yellow"/>
        </w:rPr>
        <w:t>,</w:t>
      </w:r>
      <w:r w:rsidR="00844112" w:rsidRPr="005C042F">
        <w:rPr>
          <w:highlight w:val="yellow"/>
        </w:rPr>
        <w:t xml:space="preserve"> however;</w:t>
      </w:r>
      <w:r w:rsidR="00A54709" w:rsidRPr="005C042F">
        <w:rPr>
          <w:highlight w:val="yellow"/>
        </w:rPr>
        <w:t xml:space="preserve"> coop may consider this definition of </w:t>
      </w:r>
      <w:r w:rsidR="00DC5812" w:rsidRPr="005C042F">
        <w:rPr>
          <w:highlight w:val="yellow"/>
        </w:rPr>
        <w:t xml:space="preserve">full control </w:t>
      </w:r>
      <w:r w:rsidR="00A54709" w:rsidRPr="005C042F">
        <w:rPr>
          <w:highlight w:val="yellow"/>
        </w:rPr>
        <w:t xml:space="preserve">is </w:t>
      </w:r>
      <w:r w:rsidR="00DC5812" w:rsidRPr="005C042F">
        <w:rPr>
          <w:highlight w:val="yellow"/>
        </w:rPr>
        <w:t>the ability to adjust output of each device, change parameters and shutdown certain inverters if needed</w:t>
      </w:r>
      <w:r w:rsidR="00D24CE3" w:rsidRPr="005C042F">
        <w:rPr>
          <w:highlight w:val="yellow"/>
        </w:rPr>
        <w:t>] (Control) or [</w:t>
      </w:r>
      <w:r w:rsidR="00844112" w:rsidRPr="005C042F">
        <w:rPr>
          <w:highlight w:val="yellow"/>
        </w:rPr>
        <w:t xml:space="preserve">This is left to the coop to decide, however; coop may consider this definition of partial control as </w:t>
      </w:r>
      <w:r w:rsidR="002B7219" w:rsidRPr="005C042F">
        <w:rPr>
          <w:highlight w:val="yellow"/>
        </w:rPr>
        <w:t xml:space="preserve">the ability to adjust ______(selected function(s) from the full control </w:t>
      </w:r>
      <w:r w:rsidR="00C17831" w:rsidRPr="005C042F">
        <w:rPr>
          <w:highlight w:val="yellow"/>
        </w:rPr>
        <w:t>functions</w:t>
      </w:r>
      <w:r w:rsidR="002B7219" w:rsidRPr="005C042F">
        <w:rPr>
          <w:highlight w:val="yellow"/>
        </w:rPr>
        <w:t>)________________</w:t>
      </w:r>
      <w:r w:rsidR="00D24CE3" w:rsidRPr="005C042F">
        <w:rPr>
          <w:highlight w:val="yellow"/>
        </w:rPr>
        <w:t>] (Partial Control)</w:t>
      </w:r>
      <w:r w:rsidR="00344428" w:rsidRPr="005C042F">
        <w:rPr>
          <w:highlight w:val="yellow"/>
        </w:rPr>
        <w:t xml:space="preserve"> the Facilities</w:t>
      </w:r>
      <w:r w:rsidR="00D24CE3">
        <w:t xml:space="preserve">, which may require </w:t>
      </w:r>
      <w:r w:rsidR="00344428">
        <w:t xml:space="preserve">the installation and operation of certain equipment (Control Equipment). </w:t>
      </w:r>
      <w:r w:rsidR="004A6A06">
        <w:t xml:space="preserve">The </w:t>
      </w:r>
      <w:r>
        <w:t xml:space="preserve">DG Owner/Operator is solely responsible </w:t>
      </w:r>
      <w:r w:rsidR="00D24CE3">
        <w:t xml:space="preserve">for ensuring the proper installation and operation of </w:t>
      </w:r>
      <w:r w:rsidR="00344428">
        <w:t>the C</w:t>
      </w:r>
      <w:r w:rsidR="00D24CE3">
        <w:t xml:space="preserve">ontrol </w:t>
      </w:r>
      <w:r w:rsidR="00344428">
        <w:t>E</w:t>
      </w:r>
      <w:r w:rsidR="00D24CE3">
        <w:t>quipment</w:t>
      </w:r>
      <w:r>
        <w:t xml:space="preserve">. </w:t>
      </w:r>
      <w:r w:rsidR="00344428">
        <w:t xml:space="preserve">The </w:t>
      </w:r>
      <w:r>
        <w:t xml:space="preserve">DG Owner/Operator shall </w:t>
      </w:r>
      <w:r w:rsidR="0065095E">
        <w:t xml:space="preserve">solely </w:t>
      </w:r>
      <w:r>
        <w:t xml:space="preserve">bear all costs </w:t>
      </w:r>
      <w:r w:rsidR="004A6A06">
        <w:t xml:space="preserve">for </w:t>
      </w:r>
      <w:r w:rsidR="007B09F8">
        <w:t xml:space="preserve">the </w:t>
      </w:r>
      <w:r w:rsidR="00344428">
        <w:t>C</w:t>
      </w:r>
      <w:r>
        <w:t xml:space="preserve">ontrol </w:t>
      </w:r>
      <w:r w:rsidR="00344428">
        <w:t>E</w:t>
      </w:r>
      <w:r>
        <w:t xml:space="preserve">quipment, including </w:t>
      </w:r>
      <w:r w:rsidR="00344428">
        <w:t xml:space="preserve">any </w:t>
      </w:r>
      <w:r>
        <w:t xml:space="preserve">costs associated with installation </w:t>
      </w:r>
      <w:r w:rsidR="007B09F8">
        <w:t>or</w:t>
      </w:r>
      <w:r>
        <w:t xml:space="preserve"> maintenance.</w:t>
      </w:r>
      <w:r w:rsidRPr="00550C65">
        <w:t xml:space="preserve"> The Cooperative </w:t>
      </w:r>
      <w:r w:rsidR="0065095E">
        <w:t>may</w:t>
      </w:r>
      <w:r w:rsidR="009B561D">
        <w:t xml:space="preserve"> exercise</w:t>
      </w:r>
      <w:r w:rsidR="00344428">
        <w:t xml:space="preserve"> Control or Partial Control of</w:t>
      </w:r>
      <w:r w:rsidRPr="00550C65">
        <w:t xml:space="preserve"> the Facilities </w:t>
      </w:r>
      <w:r w:rsidR="0065095E">
        <w:t xml:space="preserve">when it reasonably believes that such Control or Partial Control is beneficial to the responsible operation of </w:t>
      </w:r>
      <w:r w:rsidR="009B561D">
        <w:t>its</w:t>
      </w:r>
      <w:r w:rsidR="0065095E">
        <w:t xml:space="preserve"> System, including </w:t>
      </w:r>
      <w:r w:rsidRPr="00550C65">
        <w:t>to</w:t>
      </w:r>
      <w:r w:rsidR="00344428">
        <w:t>:</w:t>
      </w:r>
      <w:r w:rsidRPr="00550C65">
        <w:t xml:space="preserve"> ___________________________________________________________.</w:t>
      </w:r>
      <w:r w:rsidR="00D24CE3">
        <w:t xml:space="preserve"> The DG Owner/Operator shall install the following Control Equipment</w:t>
      </w:r>
      <w:r w:rsidR="009B561D">
        <w:t>,</w:t>
      </w:r>
      <w:r w:rsidR="00D24CE3">
        <w:t xml:space="preserve"> and ensure its proper operation</w:t>
      </w:r>
      <w:r w:rsidR="00344428">
        <w:t xml:space="preserve"> at all </w:t>
      </w:r>
      <w:proofErr w:type="gramStart"/>
      <w:r w:rsidR="00344428">
        <w:t>times</w:t>
      </w:r>
      <w:r w:rsidR="00D24CE3">
        <w:t>:_</w:t>
      </w:r>
      <w:proofErr w:type="gramEnd"/>
      <w:r w:rsidR="00D24CE3">
        <w:t>__________________________________</w:t>
      </w:r>
      <w:r w:rsidR="00344428">
        <w:t>__________________</w:t>
      </w:r>
      <w:r w:rsidR="00D24CE3">
        <w:t>.</w:t>
      </w:r>
    </w:p>
    <w:p w14:paraId="706FE2D6" w14:textId="77777777" w:rsidR="007B09F8" w:rsidRDefault="007B09F8" w:rsidP="00D427B3">
      <w:pPr>
        <w:ind w:left="119"/>
        <w:rPr>
          <w:b/>
          <w:bCs/>
          <w:i/>
          <w:iCs/>
        </w:rPr>
      </w:pPr>
    </w:p>
    <w:p w14:paraId="25BAF83D" w14:textId="4C4F8D06" w:rsidR="00550C65" w:rsidRDefault="007B09F8" w:rsidP="00444478">
      <w:pPr>
        <w:ind w:left="360"/>
      </w:pPr>
      <w:r w:rsidRPr="007B09F8">
        <w:t>The Cooperative shall not be liable to DG Owner/Operator for any damages associated with Control or Partial Control of the Facilities unless a court of competent appropriate jurisdiction determines that the Cooperative acted with gross negligence.</w:t>
      </w:r>
      <w:r w:rsidR="00550C65" w:rsidRPr="007B09F8">
        <w:rPr>
          <w:b/>
          <w:bCs/>
          <w:i/>
          <w:iCs/>
        </w:rPr>
        <w:t>]</w:t>
      </w:r>
    </w:p>
    <w:p w14:paraId="22E1F0FC" w14:textId="77777777" w:rsidR="00F519B0" w:rsidRDefault="00F519B0">
      <w:pPr>
        <w:pStyle w:val="BodyText"/>
        <w:spacing w:before="1"/>
      </w:pPr>
    </w:p>
    <w:p w14:paraId="50E6B58F" w14:textId="543191A8" w:rsidR="00F519B0" w:rsidRDefault="00521CCF" w:rsidP="00444478">
      <w:pPr>
        <w:pStyle w:val="ListParagraph"/>
        <w:numPr>
          <w:ilvl w:val="0"/>
          <w:numId w:val="10"/>
        </w:numPr>
        <w:tabs>
          <w:tab w:val="left" w:pos="480"/>
        </w:tabs>
        <w:ind w:left="360" w:right="117"/>
      </w:pPr>
      <w:r w:rsidRPr="00444478">
        <w:rPr>
          <w:b/>
        </w:rPr>
        <w:t xml:space="preserve">Disconnection of Facilities </w:t>
      </w:r>
      <w:r>
        <w:t xml:space="preserve">– </w:t>
      </w:r>
      <w:r w:rsidR="00170212">
        <w:t xml:space="preserve">The </w:t>
      </w:r>
      <w:r>
        <w:t>DG Owner/Operator retains the option to disconnect its Facilities from the System, provided that DG Owner/Operator notifies the Cooperative of its intent to disconnect by giving the Cooperative at least thirty (30) days’ prior written notice. Such disconnection shall not be a termination of this Agreement under Section</w:t>
      </w:r>
      <w:r w:rsidRPr="00444478">
        <w:rPr>
          <w:spacing w:val="-1"/>
        </w:rPr>
        <w:t xml:space="preserve"> </w:t>
      </w:r>
      <w:r>
        <w:t>1</w:t>
      </w:r>
      <w:r w:rsidR="000D7B78">
        <w:t>4</w:t>
      </w:r>
      <w:r>
        <w:t>.</w:t>
      </w:r>
    </w:p>
    <w:p w14:paraId="3DD009C3" w14:textId="77777777" w:rsidR="00F519B0" w:rsidRDefault="00F519B0">
      <w:pPr>
        <w:pStyle w:val="BodyText"/>
        <w:spacing w:before="10"/>
        <w:rPr>
          <w:sz w:val="21"/>
        </w:rPr>
      </w:pPr>
    </w:p>
    <w:p w14:paraId="71135D5F" w14:textId="0CADCB1A" w:rsidR="00F519B0" w:rsidRDefault="007A43AC" w:rsidP="00444478">
      <w:pPr>
        <w:pStyle w:val="BodyText"/>
        <w:ind w:left="360" w:right="116"/>
        <w:jc w:val="both"/>
      </w:pPr>
      <w:r>
        <w:t xml:space="preserve">The </w:t>
      </w:r>
      <w:r w:rsidR="00521CCF">
        <w:t xml:space="preserve">DG Owner/Operator shall disconnect </w:t>
      </w:r>
      <w:r>
        <w:t xml:space="preserve">the </w:t>
      </w:r>
      <w:r w:rsidR="00521CCF">
        <w:t>Facilities from the System upon the effective date of any termination under Section 1</w:t>
      </w:r>
      <w:r w:rsidR="000D7B78">
        <w:t>4</w:t>
      </w:r>
      <w:r w:rsidR="00521CCF">
        <w:t>.</w:t>
      </w:r>
    </w:p>
    <w:p w14:paraId="0EF1F60F" w14:textId="77777777" w:rsidR="00F519B0" w:rsidRDefault="00F519B0">
      <w:pPr>
        <w:pStyle w:val="BodyText"/>
        <w:spacing w:before="1"/>
      </w:pPr>
    </w:p>
    <w:p w14:paraId="73794A54" w14:textId="7D4E15D0" w:rsidR="00F519B0" w:rsidRDefault="007A43AC" w:rsidP="00444478">
      <w:pPr>
        <w:pStyle w:val="BodyText"/>
        <w:ind w:left="360" w:right="117"/>
        <w:jc w:val="both"/>
      </w:pPr>
      <w:r>
        <w:t xml:space="preserve">The </w:t>
      </w:r>
      <w:r w:rsidR="00521CCF">
        <w:t xml:space="preserve">Cooperative shall have the right to disconnect or cause the DG Owner/Operator to disconnect the Facilities from the System and suspend service in cases where continuance of service to </w:t>
      </w:r>
      <w:r>
        <w:t xml:space="preserve">the </w:t>
      </w:r>
      <w:r w:rsidR="00521CCF">
        <w:t xml:space="preserve">DG Owner/Operator will endanger persons, </w:t>
      </w:r>
      <w:proofErr w:type="gramStart"/>
      <w:r w:rsidR="00521CCF">
        <w:t>property</w:t>
      </w:r>
      <w:proofErr w:type="gramEnd"/>
      <w:r w:rsidR="00521CCF">
        <w:t xml:space="preserve"> or the operation of the System</w:t>
      </w:r>
      <w:r w:rsidR="004D652A">
        <w:t xml:space="preserve">, or for non-payment of </w:t>
      </w:r>
      <w:r>
        <w:t xml:space="preserve">any </w:t>
      </w:r>
      <w:r w:rsidR="004D652A">
        <w:t xml:space="preserve">sum due </w:t>
      </w:r>
      <w:r>
        <w:t>for</w:t>
      </w:r>
      <w:r w:rsidR="004D652A">
        <w:t xml:space="preserve"> electric service</w:t>
      </w:r>
      <w:r w:rsidR="00521CCF">
        <w:t xml:space="preserve">. During the forced outage of the System serving </w:t>
      </w:r>
      <w:r w:rsidR="00170212">
        <w:t xml:space="preserve">the </w:t>
      </w:r>
      <w:r w:rsidR="00521CCF">
        <w:t xml:space="preserve">DG Owner/Operator, </w:t>
      </w:r>
      <w:r w:rsidR="00170212">
        <w:t xml:space="preserve">the </w:t>
      </w:r>
      <w:r w:rsidR="00521CCF">
        <w:t>Cooperative shall have the right to suspend service and disconnect or cause the DG Owner/Operator to disconnect the Facilities from the System to effect repairs on the System, but the Cooperative shall use its reasonable efforts to provide the DG Owner/Operator with reasonable prior</w:t>
      </w:r>
      <w:r w:rsidR="00521CCF">
        <w:rPr>
          <w:spacing w:val="-4"/>
        </w:rPr>
        <w:t xml:space="preserve"> </w:t>
      </w:r>
      <w:r w:rsidR="00521CCF">
        <w:t>notice.</w:t>
      </w:r>
    </w:p>
    <w:p w14:paraId="0F257127" w14:textId="77777777" w:rsidR="00F519B0" w:rsidRDefault="00F519B0">
      <w:pPr>
        <w:pStyle w:val="BodyText"/>
        <w:spacing w:before="11"/>
        <w:rPr>
          <w:sz w:val="21"/>
        </w:rPr>
      </w:pPr>
    </w:p>
    <w:p w14:paraId="419487E6" w14:textId="5B839A44" w:rsidR="00800DB3" w:rsidRDefault="00800DB3" w:rsidP="00444478">
      <w:pPr>
        <w:pStyle w:val="ListParagraph"/>
        <w:numPr>
          <w:ilvl w:val="0"/>
          <w:numId w:val="10"/>
        </w:numPr>
        <w:tabs>
          <w:tab w:val="left" w:pos="480"/>
        </w:tabs>
        <w:ind w:left="360" w:right="117"/>
      </w:pPr>
      <w:r w:rsidRPr="00444478">
        <w:rPr>
          <w:b/>
          <w:szCs w:val="20"/>
        </w:rPr>
        <w:t>Disconnect</w:t>
      </w:r>
      <w:r w:rsidRPr="00444478">
        <w:rPr>
          <w:rFonts w:ascii="Times New Roman"/>
          <w:bCs/>
          <w:szCs w:val="20"/>
        </w:rPr>
        <w:t xml:space="preserve"> - </w:t>
      </w:r>
      <w:r>
        <w:t>A lockable, manually operable, visible load-break disconnecting</w:t>
      </w:r>
      <w:r w:rsidR="00F03CBF">
        <w:t xml:space="preserve"> AC </w:t>
      </w:r>
      <w:r>
        <w:t>device</w:t>
      </w:r>
      <w:r w:rsidRPr="00444478">
        <w:rPr>
          <w:spacing w:val="-20"/>
        </w:rPr>
        <w:t xml:space="preserve"> </w:t>
      </w:r>
      <w:r>
        <w:t xml:space="preserve">is required to be installed in a location readily accessible to Cooperative personnel to isolate </w:t>
      </w:r>
      <w:r w:rsidR="00170212">
        <w:t xml:space="preserve">the Facilities </w:t>
      </w:r>
      <w:r>
        <w:t>for safety</w:t>
      </w:r>
      <w:r w:rsidRPr="00444478">
        <w:rPr>
          <w:spacing w:val="-1"/>
        </w:rPr>
        <w:t xml:space="preserve"> </w:t>
      </w:r>
      <w:proofErr w:type="gramStart"/>
      <w:r>
        <w:t>purposes</w:t>
      </w:r>
      <w:r w:rsidR="00F03CBF">
        <w:t>, and</w:t>
      </w:r>
      <w:proofErr w:type="gramEnd"/>
      <w:r w:rsidR="00F03CBF">
        <w:t xml:space="preserve"> </w:t>
      </w:r>
      <w:r w:rsidR="007A43AC">
        <w:t xml:space="preserve">must be </w:t>
      </w:r>
      <w:r w:rsidR="00F03CBF">
        <w:t>clearly labeled “DG SYSTEM</w:t>
      </w:r>
      <w:r w:rsidR="00211FD5">
        <w:t xml:space="preserve"> DISCONNECT” or equivalent. </w:t>
      </w:r>
    </w:p>
    <w:p w14:paraId="0D8C39F3" w14:textId="77777777" w:rsidR="00800DB3" w:rsidRPr="00D427B3" w:rsidRDefault="00800DB3" w:rsidP="00D427B3">
      <w:pPr>
        <w:pStyle w:val="ListParagraph"/>
        <w:tabs>
          <w:tab w:val="left" w:pos="480"/>
        </w:tabs>
        <w:ind w:right="117"/>
      </w:pPr>
    </w:p>
    <w:p w14:paraId="2A72A9BB" w14:textId="75F0496A" w:rsidR="00F519B0" w:rsidRDefault="00521CCF" w:rsidP="00444478">
      <w:pPr>
        <w:pStyle w:val="ListParagraph"/>
        <w:numPr>
          <w:ilvl w:val="0"/>
          <w:numId w:val="10"/>
        </w:numPr>
        <w:tabs>
          <w:tab w:val="left" w:pos="480"/>
        </w:tabs>
        <w:ind w:left="360" w:right="117"/>
      </w:pPr>
      <w:r w:rsidRPr="00444478">
        <w:rPr>
          <w:b/>
        </w:rPr>
        <w:t xml:space="preserve">Metering </w:t>
      </w:r>
      <w:r>
        <w:t xml:space="preserve">– The Cooperative shall purchase, own, install and maintain such metering equipment as may be necessary to meter the electrical output of the Facilities. All costs associated therewith shall be borne by the DG Owner/Operator. Metering shall meet accuracy standards required for equivalent electrical services and can be done with standard meters or any devices that meet data collection and accuracy requirements. For Facilities </w:t>
      </w:r>
      <w:r w:rsidR="00264513">
        <w:t>larger</w:t>
      </w:r>
      <w:r>
        <w:t xml:space="preserve"> than</w:t>
      </w:r>
      <w:r w:rsidR="00264513">
        <w:t xml:space="preserve"> </w:t>
      </w:r>
      <w:r w:rsidR="0036470F">
        <w:t>____</w:t>
      </w:r>
      <w:r w:rsidR="00264513">
        <w:t xml:space="preserve"> </w:t>
      </w:r>
      <w:r>
        <w:t xml:space="preserve">kW, telemetry may be required by Cooperative to monitor real-time output and other </w:t>
      </w:r>
      <w:r>
        <w:lastRenderedPageBreak/>
        <w:t>functions</w:t>
      </w:r>
      <w:r w:rsidR="0010602F">
        <w:t>.</w:t>
      </w:r>
      <w:r w:rsidR="00444478">
        <w:rPr>
          <w:rStyle w:val="FootnoteReference"/>
        </w:rPr>
        <w:footnoteReference w:id="2"/>
      </w:r>
      <w:r>
        <w:t xml:space="preserve"> </w:t>
      </w:r>
      <w:r w:rsidR="00D17348">
        <w:t>All r</w:t>
      </w:r>
      <w:r w:rsidR="00C107DC">
        <w:t>equired t</w:t>
      </w:r>
      <w:r>
        <w:t>elemetry data shall be available to the Cooperative</w:t>
      </w:r>
      <w:r w:rsidR="00264513">
        <w:t>,</w:t>
      </w:r>
      <w:r>
        <w:t xml:space="preserve"> and the communication of such data shall be compatible with the Cooperative’s communication</w:t>
      </w:r>
      <w:r w:rsidRPr="00444478">
        <w:rPr>
          <w:spacing w:val="-1"/>
        </w:rPr>
        <w:t xml:space="preserve"> </w:t>
      </w:r>
      <w:r>
        <w:t>methods.</w:t>
      </w:r>
    </w:p>
    <w:p w14:paraId="0BE62621" w14:textId="77777777" w:rsidR="00F519B0" w:rsidRDefault="00F519B0">
      <w:pPr>
        <w:pStyle w:val="BodyText"/>
        <w:spacing w:before="2"/>
      </w:pPr>
    </w:p>
    <w:p w14:paraId="18945B87" w14:textId="5D828DE9" w:rsidR="00F519B0" w:rsidRDefault="00521CCF" w:rsidP="00444478">
      <w:pPr>
        <w:pStyle w:val="ListParagraph"/>
        <w:numPr>
          <w:ilvl w:val="0"/>
          <w:numId w:val="10"/>
        </w:numPr>
        <w:tabs>
          <w:tab w:val="left" w:pos="480"/>
        </w:tabs>
        <w:spacing w:before="77"/>
        <w:ind w:left="360" w:right="118"/>
      </w:pPr>
      <w:r w:rsidRPr="00444478">
        <w:rPr>
          <w:b/>
        </w:rPr>
        <w:t xml:space="preserve">Insurance </w:t>
      </w:r>
      <w:r>
        <w:t xml:space="preserve">– </w:t>
      </w:r>
      <w:r w:rsidR="00170212">
        <w:t xml:space="preserve">The </w:t>
      </w:r>
      <w:r>
        <w:t>DG Owner/Operator shall carry adequate insurance coverage that shall be acceptable to the</w:t>
      </w:r>
      <w:r w:rsidRPr="00444478">
        <w:rPr>
          <w:spacing w:val="-1"/>
        </w:rPr>
        <w:t xml:space="preserve"> </w:t>
      </w:r>
      <w:r>
        <w:t>Cooperative.</w:t>
      </w:r>
      <w:r w:rsidR="00E34DB0">
        <w:t xml:space="preserve"> The </w:t>
      </w:r>
      <w:r w:rsidR="00C77DFC">
        <w:t>DG Owner/Operator</w:t>
      </w:r>
      <w:r w:rsidR="00527D57">
        <w:t xml:space="preserve"> should provide a proof of insurance of _________$ as a minimum amount and document of any policy changes and renewals. </w:t>
      </w:r>
    </w:p>
    <w:p w14:paraId="0E881B1E" w14:textId="77777777" w:rsidR="00F519B0" w:rsidRDefault="00F519B0">
      <w:pPr>
        <w:pStyle w:val="BodyText"/>
      </w:pPr>
    </w:p>
    <w:p w14:paraId="168515E8" w14:textId="270CAF52" w:rsidR="00F519B0" w:rsidRDefault="00521CCF" w:rsidP="00444478">
      <w:pPr>
        <w:pStyle w:val="ListParagraph"/>
        <w:numPr>
          <w:ilvl w:val="0"/>
          <w:numId w:val="10"/>
        </w:numPr>
        <w:tabs>
          <w:tab w:val="left" w:pos="480"/>
        </w:tabs>
        <w:ind w:left="360" w:right="116"/>
      </w:pPr>
      <w:r w:rsidRPr="00444478">
        <w:rPr>
          <w:b/>
        </w:rPr>
        <w:t xml:space="preserve">Effective Term and Termination Rights </w:t>
      </w:r>
      <w:r>
        <w:t xml:space="preserve">– This Agreement becomes effective when executed by both Parties and shall continue in effect until terminated. This Agreement may be terminated as follows: (a) </w:t>
      </w:r>
      <w:r w:rsidR="00170212">
        <w:t xml:space="preserve">the </w:t>
      </w:r>
      <w:r>
        <w:t xml:space="preserve">DG Owner/Operator may terminate this Agreement at any time by giving the Cooperative at least sixty (60) days’ written notice; (b) </w:t>
      </w:r>
      <w:r w:rsidR="00170212">
        <w:t xml:space="preserve">the </w:t>
      </w:r>
      <w:r>
        <w:t>Cooperative may terminate upon failure by the DG Owner/Operator to generate energy from the Facilities within six (6) months after completion of the interconnection; (c) either Party may terminate by giving the other Party at least thirty (30) days</w:t>
      </w:r>
      <w:r w:rsidR="00170212">
        <w:t>’</w:t>
      </w:r>
      <w:r>
        <w:t xml:space="preserve"> prior written notice that the other Party is in default of any of the terms and conditions of the Agreement or the Rules of the Cooperative, so long as the notice specifies the basis for termination and there is opportunity to cure the default; (d) </w:t>
      </w:r>
      <w:r w:rsidR="00170212">
        <w:t xml:space="preserve">the </w:t>
      </w:r>
      <w:r>
        <w:t xml:space="preserve">Cooperative may terminate by giving </w:t>
      </w:r>
      <w:r w:rsidR="00170212">
        <w:t xml:space="preserve">the </w:t>
      </w:r>
      <w:r>
        <w:t>DG Owner/Operator at least sixty (60) days</w:t>
      </w:r>
      <w:r w:rsidR="00170212">
        <w:t>’</w:t>
      </w:r>
      <w:r>
        <w:t xml:space="preserve"> </w:t>
      </w:r>
      <w:r w:rsidR="00170212">
        <w:t xml:space="preserve">written </w:t>
      </w:r>
      <w:r>
        <w:t>notice in the event that there is a material change in an applicable law, or any requirement of the Cooperative’s wholesale electric suppliers or of any transmission utility, independent system operator or regional transmission organization having responsibility for the operation of any part of the</w:t>
      </w:r>
      <w:r w:rsidRPr="00444478">
        <w:rPr>
          <w:spacing w:val="-3"/>
        </w:rPr>
        <w:t xml:space="preserve"> </w:t>
      </w:r>
      <w:r>
        <w:t>System.</w:t>
      </w:r>
    </w:p>
    <w:p w14:paraId="0AA62E1D" w14:textId="77777777" w:rsidR="00F519B0" w:rsidRDefault="00F519B0">
      <w:pPr>
        <w:pStyle w:val="BodyText"/>
        <w:spacing w:before="1"/>
      </w:pPr>
    </w:p>
    <w:p w14:paraId="2443D74B" w14:textId="7FB52E20" w:rsidR="00F519B0" w:rsidRDefault="00521CCF" w:rsidP="00444478">
      <w:pPr>
        <w:pStyle w:val="ListParagraph"/>
        <w:numPr>
          <w:ilvl w:val="0"/>
          <w:numId w:val="10"/>
        </w:numPr>
        <w:tabs>
          <w:tab w:val="left" w:pos="480"/>
          <w:tab w:val="left" w:pos="9417"/>
        </w:tabs>
        <w:ind w:left="360" w:right="116"/>
      </w:pPr>
      <w:r w:rsidRPr="00444478">
        <w:rPr>
          <w:b/>
        </w:rPr>
        <w:t xml:space="preserve">Compliance with Laws, Rules and Tariffs </w:t>
      </w:r>
      <w:r>
        <w:t>– Both the Cooperative and the DG Owner/Operator</w:t>
      </w:r>
      <w:r w:rsidRPr="00444478">
        <w:rPr>
          <w:spacing w:val="8"/>
        </w:rPr>
        <w:t xml:space="preserve"> </w:t>
      </w:r>
      <w:r>
        <w:t>shall</w:t>
      </w:r>
      <w:r w:rsidRPr="00444478">
        <w:rPr>
          <w:spacing w:val="8"/>
        </w:rPr>
        <w:t xml:space="preserve"> </w:t>
      </w:r>
      <w:r>
        <w:t>be</w:t>
      </w:r>
      <w:r w:rsidRPr="00444478">
        <w:rPr>
          <w:spacing w:val="8"/>
        </w:rPr>
        <w:t xml:space="preserve"> </w:t>
      </w:r>
      <w:r>
        <w:t>responsible</w:t>
      </w:r>
      <w:r w:rsidRPr="00444478">
        <w:rPr>
          <w:spacing w:val="8"/>
        </w:rPr>
        <w:t xml:space="preserve"> </w:t>
      </w:r>
      <w:r>
        <w:t>for</w:t>
      </w:r>
      <w:r w:rsidRPr="00444478">
        <w:rPr>
          <w:spacing w:val="8"/>
        </w:rPr>
        <w:t xml:space="preserve"> </w:t>
      </w:r>
      <w:r>
        <w:t>complying</w:t>
      </w:r>
      <w:r w:rsidRPr="00444478">
        <w:rPr>
          <w:spacing w:val="8"/>
        </w:rPr>
        <w:t xml:space="preserve"> </w:t>
      </w:r>
      <w:r>
        <w:t>with</w:t>
      </w:r>
      <w:r w:rsidRPr="00444478">
        <w:rPr>
          <w:spacing w:val="9"/>
        </w:rPr>
        <w:t xml:space="preserve"> </w:t>
      </w:r>
      <w:r>
        <w:t>the</w:t>
      </w:r>
      <w:r w:rsidRPr="00444478">
        <w:rPr>
          <w:spacing w:val="8"/>
        </w:rPr>
        <w:t xml:space="preserve"> </w:t>
      </w:r>
      <w:r>
        <w:t>laws</w:t>
      </w:r>
      <w:r w:rsidRPr="00444478">
        <w:rPr>
          <w:spacing w:val="8"/>
        </w:rPr>
        <w:t xml:space="preserve"> </w:t>
      </w:r>
      <w:r>
        <w:t>of</w:t>
      </w:r>
      <w:r w:rsidRPr="00444478">
        <w:rPr>
          <w:spacing w:val="9"/>
        </w:rPr>
        <w:t xml:space="preserve"> </w:t>
      </w:r>
      <w:r>
        <w:t>the</w:t>
      </w:r>
      <w:r w:rsidRPr="00444478">
        <w:rPr>
          <w:spacing w:val="8"/>
        </w:rPr>
        <w:t xml:space="preserve"> </w:t>
      </w:r>
      <w:r>
        <w:t>state</w:t>
      </w:r>
      <w:r w:rsidRPr="00444478">
        <w:rPr>
          <w:spacing w:val="8"/>
        </w:rPr>
        <w:t xml:space="preserve"> </w:t>
      </w:r>
      <w:r>
        <w:t xml:space="preserve">of </w:t>
      </w:r>
      <w:r w:rsidRPr="00444478">
        <w:rPr>
          <w:u w:val="thick"/>
        </w:rPr>
        <w:t xml:space="preserve"> </w:t>
      </w:r>
      <w:r w:rsidRPr="00444478">
        <w:rPr>
          <w:spacing w:val="28"/>
          <w:u w:val="thick"/>
        </w:rPr>
        <w:t xml:space="preserve"> </w:t>
      </w:r>
      <w:r w:rsidRPr="00444478">
        <w:rPr>
          <w:u w:val="thick"/>
        </w:rPr>
        <w:t>_</w:t>
      </w:r>
      <w:r w:rsidRPr="00444478">
        <w:rPr>
          <w:u w:val="thick"/>
        </w:rPr>
        <w:tab/>
      </w:r>
      <w:r w:rsidRPr="00444478">
        <w:rPr>
          <w:spacing w:val="-15"/>
        </w:rPr>
        <w:t xml:space="preserve">, </w:t>
      </w:r>
      <w:r>
        <w:t xml:space="preserve">and the Rules. The interconnection and services provided under this Agreement shall at all times be subject to the terms and conditions set forth in the </w:t>
      </w:r>
      <w:r w:rsidR="0083394A">
        <w:t xml:space="preserve">Cooperative’s </w:t>
      </w:r>
      <w:r>
        <w:t>Rules. The Cooperative shall have the right to publish changes in any of the Rules at any</w:t>
      </w:r>
      <w:r w:rsidRPr="00444478">
        <w:rPr>
          <w:spacing w:val="-2"/>
        </w:rPr>
        <w:t xml:space="preserve"> </w:t>
      </w:r>
      <w:r>
        <w:t>time.</w:t>
      </w:r>
    </w:p>
    <w:p w14:paraId="59A71A08" w14:textId="77777777" w:rsidR="00F519B0" w:rsidRDefault="00F519B0">
      <w:pPr>
        <w:pStyle w:val="BodyText"/>
        <w:spacing w:before="10"/>
        <w:rPr>
          <w:sz w:val="21"/>
        </w:rPr>
      </w:pPr>
    </w:p>
    <w:p w14:paraId="7A9E912D" w14:textId="77777777" w:rsidR="00F519B0" w:rsidRDefault="00521CCF" w:rsidP="00444478">
      <w:pPr>
        <w:pStyle w:val="ListParagraph"/>
        <w:numPr>
          <w:ilvl w:val="0"/>
          <w:numId w:val="10"/>
        </w:numPr>
        <w:tabs>
          <w:tab w:val="left" w:pos="480"/>
        </w:tabs>
        <w:ind w:left="360" w:right="118"/>
      </w:pPr>
      <w:r w:rsidRPr="00444478">
        <w:rPr>
          <w:b/>
        </w:rPr>
        <w:t xml:space="preserve">Severability </w:t>
      </w:r>
      <w:r>
        <w:t>– If any portion or provision of this Agreement is held or adjudged for any reason to be invalid or illegal or unenforceable by any court of competent jurisdiction, such portion shall be deemed separate and independent, and the remainder of this Agreement shall remain in full force and</w:t>
      </w:r>
      <w:r w:rsidRPr="00444478">
        <w:rPr>
          <w:spacing w:val="-1"/>
        </w:rPr>
        <w:t xml:space="preserve"> </w:t>
      </w:r>
      <w:r>
        <w:t>effect.</w:t>
      </w:r>
    </w:p>
    <w:p w14:paraId="3034573F" w14:textId="77777777" w:rsidR="00F519B0" w:rsidRDefault="00F519B0">
      <w:pPr>
        <w:pStyle w:val="BodyText"/>
      </w:pPr>
    </w:p>
    <w:p w14:paraId="6303D4F1" w14:textId="77777777" w:rsidR="00F519B0" w:rsidRDefault="00521CCF" w:rsidP="00444478">
      <w:pPr>
        <w:pStyle w:val="ListParagraph"/>
        <w:numPr>
          <w:ilvl w:val="0"/>
          <w:numId w:val="10"/>
        </w:numPr>
        <w:tabs>
          <w:tab w:val="left" w:pos="480"/>
        </w:tabs>
        <w:ind w:left="360" w:right="119"/>
      </w:pPr>
      <w:r w:rsidRPr="00444478">
        <w:rPr>
          <w:b/>
        </w:rPr>
        <w:t xml:space="preserve">Amendment </w:t>
      </w:r>
      <w:r>
        <w:t>– This Agreement may be amended only upon mutual agreement of</w:t>
      </w:r>
      <w:r w:rsidRPr="00444478">
        <w:rPr>
          <w:spacing w:val="13"/>
        </w:rPr>
        <w:t xml:space="preserve"> </w:t>
      </w:r>
      <w:r>
        <w:t>the Parties, which amendment will not be effective until reduced to writing and executed by the Parties.</w:t>
      </w:r>
    </w:p>
    <w:p w14:paraId="250CFF37" w14:textId="77777777" w:rsidR="00F519B0" w:rsidRDefault="00F519B0">
      <w:pPr>
        <w:pStyle w:val="BodyText"/>
        <w:spacing w:before="1"/>
      </w:pPr>
    </w:p>
    <w:p w14:paraId="7EA79667" w14:textId="39BBF786" w:rsidR="00F519B0" w:rsidRDefault="00521CCF" w:rsidP="00444478">
      <w:pPr>
        <w:pStyle w:val="ListParagraph"/>
        <w:numPr>
          <w:ilvl w:val="0"/>
          <w:numId w:val="10"/>
        </w:numPr>
        <w:tabs>
          <w:tab w:val="left" w:pos="480"/>
        </w:tabs>
        <w:ind w:left="360" w:right="117"/>
      </w:pPr>
      <w:r w:rsidRPr="00444478">
        <w:rPr>
          <w:b/>
        </w:rPr>
        <w:t xml:space="preserve">Entirety of Agreement and Prior Agreements Superseded </w:t>
      </w:r>
      <w:r>
        <w:t>– This Agreement, including the Rules and all attached Exhibits and Facilities Schedules, which are expressly made a part hereof for all purposes, constitutes the entire agreement and understanding between the Parties with regard to the interconnection of the facilities of the Parties at the Points of Interconnection expressly provided for in this Agreement. The Parties are not bound by or liable for any statement, representation, promise, inducement, understanding, or undertaking of any kind or nature (whether written or oral) with regard to the subject matter hereof not set forth or provided for herein or in the DG Owner/Operator application, or other written information provided by the DG Owner/Operator in compliance with the Rules. It is expressly acknowledged that the Parties may have other agreements covering other services not expressly provided for herein, which agreements are unaffected by this</w:t>
      </w:r>
      <w:r w:rsidRPr="00444478">
        <w:rPr>
          <w:spacing w:val="-1"/>
        </w:rPr>
        <w:t xml:space="preserve"> </w:t>
      </w:r>
      <w:r>
        <w:t>Agreement.</w:t>
      </w:r>
    </w:p>
    <w:p w14:paraId="7E41DACF" w14:textId="77777777" w:rsidR="00F519B0" w:rsidRDefault="00F519B0">
      <w:pPr>
        <w:pStyle w:val="BodyText"/>
      </w:pPr>
    </w:p>
    <w:p w14:paraId="615854AE" w14:textId="2661409B" w:rsidR="00F519B0" w:rsidRDefault="00521CCF" w:rsidP="00444478">
      <w:pPr>
        <w:pStyle w:val="ListParagraph"/>
        <w:numPr>
          <w:ilvl w:val="0"/>
          <w:numId w:val="10"/>
        </w:numPr>
        <w:tabs>
          <w:tab w:val="left" w:pos="480"/>
        </w:tabs>
        <w:ind w:left="360" w:right="117"/>
      </w:pPr>
      <w:r w:rsidRPr="00444478">
        <w:rPr>
          <w:b/>
        </w:rPr>
        <w:lastRenderedPageBreak/>
        <w:t xml:space="preserve">Assignment </w:t>
      </w:r>
      <w:r>
        <w:t>– At any time during the term of this Agreement, the DG Owner/Operator may assign this Agreement to a corporation, an entity with limited liability or an individual (the “Assignee”) to whom the DG Owner/Operator transfers ownership of the Facilities</w:t>
      </w:r>
      <w:r w:rsidR="0083394A">
        <w:t xml:space="preserve"> and Interconnection </w:t>
      </w:r>
      <w:proofErr w:type="gramStart"/>
      <w:r w:rsidR="0083394A">
        <w:t>Facilities</w:t>
      </w:r>
      <w:r>
        <w:t>;</w:t>
      </w:r>
      <w:proofErr w:type="gramEnd"/>
      <w:r>
        <w:t xml:space="preserve"> provided that the DG Owner/Operator obtains the consent of the Cooperative in advance of the assignment. The Cooperative’s consent will be based on a determination that the Assignee is financially</w:t>
      </w:r>
      <w:r w:rsidRPr="00444478">
        <w:rPr>
          <w:spacing w:val="5"/>
        </w:rPr>
        <w:t xml:space="preserve"> </w:t>
      </w:r>
      <w:r>
        <w:t>and</w:t>
      </w:r>
      <w:r w:rsidR="00E1146C">
        <w:t xml:space="preserve"> </w:t>
      </w:r>
      <w:r>
        <w:t>technically capable to assume ownership and/</w:t>
      </w:r>
      <w:r w:rsidR="0083394A">
        <w:t xml:space="preserve">or operation of the Facilities and Interconnection Facilities, and such consent </w:t>
      </w:r>
      <w:r>
        <w:t>will not be unreasonably withheld. The company or individual to which this Agreement is assigned will be responsible for the proper operation and maintenance of the Facilities</w:t>
      </w:r>
      <w:r w:rsidR="0083394A">
        <w:t xml:space="preserve"> and Interconnection </w:t>
      </w:r>
      <w:proofErr w:type="gramStart"/>
      <w:r w:rsidR="0083394A">
        <w:t>Facilities</w:t>
      </w:r>
      <w:r>
        <w:t>, and</w:t>
      </w:r>
      <w:proofErr w:type="gramEnd"/>
      <w:r>
        <w:t xml:space="preserve"> must agree in writing to be subject to all provisions of this Agreement. </w:t>
      </w:r>
      <w:r w:rsidR="0083394A">
        <w:t xml:space="preserve">The </w:t>
      </w:r>
      <w:r>
        <w:t xml:space="preserve">Cooperative may also assign the Agreement to another entity with the </w:t>
      </w:r>
      <w:r w:rsidR="0083394A">
        <w:t>consent</w:t>
      </w:r>
      <w:r>
        <w:t xml:space="preserve"> of the DG Owner/Operator</w:t>
      </w:r>
      <w:r w:rsidR="0083394A">
        <w:t>, which consent will not be unreasonably withheld</w:t>
      </w:r>
      <w:r>
        <w:t>.</w:t>
      </w:r>
    </w:p>
    <w:p w14:paraId="14B586C8" w14:textId="77777777" w:rsidR="00F519B0" w:rsidRDefault="00F519B0">
      <w:pPr>
        <w:pStyle w:val="BodyText"/>
      </w:pPr>
    </w:p>
    <w:p w14:paraId="13006BE5" w14:textId="77777777" w:rsidR="00F519B0" w:rsidRDefault="00521CCF" w:rsidP="00444478">
      <w:pPr>
        <w:pStyle w:val="ListParagraph"/>
        <w:numPr>
          <w:ilvl w:val="0"/>
          <w:numId w:val="10"/>
        </w:numPr>
        <w:tabs>
          <w:tab w:val="left" w:pos="480"/>
        </w:tabs>
        <w:ind w:left="360" w:right="117"/>
      </w:pPr>
      <w:r w:rsidRPr="00444478">
        <w:rPr>
          <w:b/>
        </w:rPr>
        <w:t xml:space="preserve">Notices </w:t>
      </w:r>
      <w:r>
        <w:t>– Notices given under this Agreement are deemed to have been duly delivered if hand delivered or sent by United States certified mail, return receipt requested, postage prepaid,</w:t>
      </w:r>
      <w:r w:rsidRPr="00444478">
        <w:rPr>
          <w:spacing w:val="-1"/>
        </w:rPr>
        <w:t xml:space="preserve"> </w:t>
      </w:r>
      <w:r>
        <w:t>to:</w:t>
      </w:r>
    </w:p>
    <w:p w14:paraId="1237DD60" w14:textId="77777777" w:rsidR="00F519B0" w:rsidRDefault="00F519B0">
      <w:pPr>
        <w:pStyle w:val="BodyText"/>
      </w:pPr>
    </w:p>
    <w:p w14:paraId="043473A9" w14:textId="0D126911" w:rsidR="00F519B0" w:rsidRDefault="00521CCF" w:rsidP="00B56175">
      <w:pPr>
        <w:pStyle w:val="ListParagraph"/>
        <w:numPr>
          <w:ilvl w:val="0"/>
          <w:numId w:val="12"/>
        </w:numPr>
        <w:tabs>
          <w:tab w:val="left" w:pos="1201"/>
        </w:tabs>
        <w:ind w:left="720"/>
      </w:pPr>
      <w:r>
        <w:t>If to</w:t>
      </w:r>
      <w:r w:rsidRPr="00444478">
        <w:rPr>
          <w:spacing w:val="-1"/>
        </w:rPr>
        <w:t xml:space="preserve"> </w:t>
      </w:r>
      <w:r>
        <w:t>Cooperative:</w:t>
      </w:r>
    </w:p>
    <w:p w14:paraId="16555645" w14:textId="4B246EE6" w:rsidR="00B56175" w:rsidRDefault="00B56175" w:rsidP="00B56175">
      <w:pPr>
        <w:tabs>
          <w:tab w:val="left" w:pos="1201"/>
        </w:tabs>
      </w:pPr>
    </w:p>
    <w:p w14:paraId="4FBF46DE" w14:textId="268D4B58" w:rsidR="00B56175" w:rsidRDefault="00B56175" w:rsidP="00B56175">
      <w:pPr>
        <w:tabs>
          <w:tab w:val="left" w:pos="1201"/>
        </w:tabs>
        <w:spacing w:line="360" w:lineRule="auto"/>
        <w:ind w:left="720"/>
      </w:pPr>
      <w:r>
        <w:t>Name: _________________________________________________________________</w:t>
      </w:r>
    </w:p>
    <w:p w14:paraId="462611F9" w14:textId="1492AA89" w:rsidR="00B56175" w:rsidRDefault="00B56175" w:rsidP="00B56175">
      <w:pPr>
        <w:tabs>
          <w:tab w:val="left" w:pos="1201"/>
        </w:tabs>
        <w:spacing w:line="360" w:lineRule="auto"/>
        <w:ind w:left="720"/>
      </w:pPr>
      <w:r>
        <w:t>Title: __________________________________________________________________</w:t>
      </w:r>
    </w:p>
    <w:p w14:paraId="6CC31B0C" w14:textId="3931B016" w:rsidR="00B56175" w:rsidRDefault="00B56175" w:rsidP="00B56175">
      <w:pPr>
        <w:tabs>
          <w:tab w:val="left" w:pos="1201"/>
        </w:tabs>
        <w:spacing w:line="360" w:lineRule="auto"/>
        <w:ind w:left="720"/>
      </w:pPr>
      <w:r>
        <w:t>Address: _______________________________________________________________</w:t>
      </w:r>
    </w:p>
    <w:p w14:paraId="423D0559" w14:textId="2EBAF2FF" w:rsidR="00B56175" w:rsidRDefault="00B56175" w:rsidP="00B56175">
      <w:pPr>
        <w:tabs>
          <w:tab w:val="left" w:pos="1201"/>
        </w:tabs>
        <w:spacing w:line="360" w:lineRule="auto"/>
        <w:ind w:left="720"/>
      </w:pPr>
      <w:r>
        <w:t>_______________________________________________________________________</w:t>
      </w:r>
    </w:p>
    <w:p w14:paraId="6B8D2426" w14:textId="77777777" w:rsidR="00F519B0" w:rsidRPr="00444478" w:rsidRDefault="00F519B0" w:rsidP="00B56175">
      <w:pPr>
        <w:pStyle w:val="BodyText"/>
        <w:rPr>
          <w:sz w:val="24"/>
          <w:szCs w:val="24"/>
        </w:rPr>
      </w:pPr>
    </w:p>
    <w:p w14:paraId="20B0C69C" w14:textId="77777777" w:rsidR="00F519B0" w:rsidRDefault="00521CCF" w:rsidP="00B56175">
      <w:pPr>
        <w:pStyle w:val="ListParagraph"/>
        <w:numPr>
          <w:ilvl w:val="0"/>
          <w:numId w:val="12"/>
        </w:numPr>
        <w:tabs>
          <w:tab w:val="left" w:pos="1201"/>
        </w:tabs>
        <w:ind w:left="720"/>
      </w:pPr>
      <w:r>
        <w:t>If to DG</w:t>
      </w:r>
      <w:r w:rsidRPr="00444478">
        <w:rPr>
          <w:spacing w:val="-1"/>
        </w:rPr>
        <w:t xml:space="preserve"> </w:t>
      </w:r>
      <w:r>
        <w:t>Owner/Operator:</w:t>
      </w:r>
    </w:p>
    <w:p w14:paraId="3A83AD71" w14:textId="17BE0F77" w:rsidR="00F519B0" w:rsidRDefault="00F519B0" w:rsidP="00B56175">
      <w:pPr>
        <w:pStyle w:val="BodyText"/>
        <w:rPr>
          <w:sz w:val="19"/>
        </w:rPr>
      </w:pPr>
    </w:p>
    <w:p w14:paraId="375CB613" w14:textId="77777777" w:rsidR="00B56175" w:rsidRDefault="00B56175" w:rsidP="00B56175">
      <w:pPr>
        <w:tabs>
          <w:tab w:val="left" w:pos="1201"/>
        </w:tabs>
        <w:spacing w:line="360" w:lineRule="auto"/>
        <w:ind w:left="720"/>
      </w:pPr>
      <w:r>
        <w:t>Name: _________________________________________________________________</w:t>
      </w:r>
    </w:p>
    <w:p w14:paraId="7AC1B610" w14:textId="77777777" w:rsidR="00B56175" w:rsidRDefault="00B56175" w:rsidP="00B56175">
      <w:pPr>
        <w:tabs>
          <w:tab w:val="left" w:pos="1201"/>
        </w:tabs>
        <w:spacing w:line="360" w:lineRule="auto"/>
        <w:ind w:left="720"/>
      </w:pPr>
      <w:r>
        <w:t>Title: __________________________________________________________________</w:t>
      </w:r>
    </w:p>
    <w:p w14:paraId="747288BC" w14:textId="77777777" w:rsidR="00B56175" w:rsidRDefault="00B56175" w:rsidP="00B56175">
      <w:pPr>
        <w:tabs>
          <w:tab w:val="left" w:pos="1201"/>
        </w:tabs>
        <w:spacing w:line="360" w:lineRule="auto"/>
        <w:ind w:left="720"/>
      </w:pPr>
      <w:r>
        <w:t>Address: _______________________________________________________________</w:t>
      </w:r>
    </w:p>
    <w:p w14:paraId="716406B8" w14:textId="058AF6F2" w:rsidR="004A0E61" w:rsidRDefault="00B56175" w:rsidP="00B56175">
      <w:pPr>
        <w:pStyle w:val="BodyText"/>
        <w:spacing w:line="360" w:lineRule="auto"/>
        <w:ind w:left="720"/>
      </w:pPr>
      <w:r>
        <w:t>_______________________________________________________________________</w:t>
      </w:r>
    </w:p>
    <w:p w14:paraId="3F30601B" w14:textId="77777777" w:rsidR="00B56175" w:rsidRDefault="00B56175" w:rsidP="00B56175">
      <w:pPr>
        <w:pStyle w:val="BodyText"/>
        <w:rPr>
          <w:sz w:val="19"/>
        </w:rPr>
      </w:pPr>
    </w:p>
    <w:p w14:paraId="384815C1" w14:textId="6FB1D7B7" w:rsidR="004A0E61" w:rsidRDefault="004A0E61" w:rsidP="00B56175">
      <w:pPr>
        <w:pStyle w:val="ListParagraph"/>
        <w:widowControl/>
        <w:numPr>
          <w:ilvl w:val="0"/>
          <w:numId w:val="12"/>
        </w:numPr>
        <w:tabs>
          <w:tab w:val="left" w:pos="1080"/>
        </w:tabs>
        <w:autoSpaceDE/>
        <w:autoSpaceDN/>
        <w:ind w:left="720"/>
      </w:pPr>
      <w:r>
        <w:t>If to Operator in Charge:</w:t>
      </w:r>
    </w:p>
    <w:p w14:paraId="407760BC" w14:textId="77777777" w:rsidR="004A0E61" w:rsidRDefault="004A0E61" w:rsidP="00B56175"/>
    <w:p w14:paraId="59332E60" w14:textId="77777777" w:rsidR="00B56175" w:rsidRDefault="00B56175" w:rsidP="00B56175">
      <w:pPr>
        <w:tabs>
          <w:tab w:val="left" w:pos="1201"/>
        </w:tabs>
        <w:spacing w:line="360" w:lineRule="auto"/>
        <w:ind w:left="720"/>
      </w:pPr>
      <w:r>
        <w:t>Name: _________________________________________________________________</w:t>
      </w:r>
    </w:p>
    <w:p w14:paraId="1B871050" w14:textId="77777777" w:rsidR="00B56175" w:rsidRDefault="00B56175" w:rsidP="00B56175">
      <w:pPr>
        <w:tabs>
          <w:tab w:val="left" w:pos="1201"/>
        </w:tabs>
        <w:spacing w:line="360" w:lineRule="auto"/>
        <w:ind w:left="720"/>
      </w:pPr>
      <w:r>
        <w:t>Title: __________________________________________________________________</w:t>
      </w:r>
    </w:p>
    <w:p w14:paraId="27899512" w14:textId="77777777" w:rsidR="00B56175" w:rsidRDefault="00B56175" w:rsidP="00B56175">
      <w:pPr>
        <w:tabs>
          <w:tab w:val="left" w:pos="1201"/>
        </w:tabs>
        <w:spacing w:line="360" w:lineRule="auto"/>
        <w:ind w:left="720"/>
      </w:pPr>
      <w:r>
        <w:t>Address: _______________________________________________________________</w:t>
      </w:r>
    </w:p>
    <w:p w14:paraId="79B465DA" w14:textId="77777777" w:rsidR="00B56175" w:rsidRDefault="00B56175" w:rsidP="00B56175">
      <w:pPr>
        <w:pStyle w:val="BodyText"/>
        <w:spacing w:line="360" w:lineRule="auto"/>
        <w:ind w:left="720" w:right="129"/>
      </w:pPr>
      <w:r>
        <w:t>_______________________________________________________________________</w:t>
      </w:r>
    </w:p>
    <w:p w14:paraId="55F49A14" w14:textId="77777777" w:rsidR="00B56175" w:rsidRDefault="00B56175" w:rsidP="00B56175">
      <w:pPr>
        <w:pStyle w:val="BodyText"/>
        <w:spacing w:before="92"/>
        <w:ind w:left="120" w:right="129"/>
      </w:pPr>
    </w:p>
    <w:p w14:paraId="46F1D6FD" w14:textId="69615486" w:rsidR="00F519B0" w:rsidRDefault="00521CCF" w:rsidP="00B56175">
      <w:pPr>
        <w:pStyle w:val="BodyText"/>
        <w:spacing w:before="92"/>
        <w:ind w:left="360" w:right="129"/>
      </w:pPr>
      <w:r>
        <w:t>The above-listed names, titles, and addresses of either Party may be changed by written notification to the other, notwithstanding Section 1</w:t>
      </w:r>
      <w:r w:rsidR="000D7B78">
        <w:t>9</w:t>
      </w:r>
      <w:r>
        <w:t>.</w:t>
      </w:r>
    </w:p>
    <w:p w14:paraId="46D17D41" w14:textId="77777777" w:rsidR="00F519B0" w:rsidRDefault="00F519B0">
      <w:pPr>
        <w:pStyle w:val="BodyText"/>
        <w:spacing w:before="1"/>
      </w:pPr>
    </w:p>
    <w:p w14:paraId="6DBEFC2E" w14:textId="357314BC" w:rsidR="00F519B0" w:rsidRDefault="00521CCF" w:rsidP="00753781">
      <w:pPr>
        <w:pStyle w:val="ListParagraph"/>
        <w:numPr>
          <w:ilvl w:val="0"/>
          <w:numId w:val="13"/>
        </w:numPr>
        <w:tabs>
          <w:tab w:val="left" w:pos="480"/>
        </w:tabs>
        <w:ind w:left="360" w:right="115"/>
      </w:pPr>
      <w:r w:rsidRPr="00753781">
        <w:rPr>
          <w:b/>
        </w:rPr>
        <w:t xml:space="preserve">Invoicing and Payment </w:t>
      </w:r>
      <w:r>
        <w:t>– Invoicing and payment terms for services associated with this Agreement shall be consistent with applicable</w:t>
      </w:r>
      <w:r w:rsidRPr="00753781">
        <w:rPr>
          <w:spacing w:val="-2"/>
        </w:rPr>
        <w:t xml:space="preserve"> </w:t>
      </w:r>
      <w:r>
        <w:t>Rules.</w:t>
      </w:r>
    </w:p>
    <w:p w14:paraId="52DD5B2F" w14:textId="77777777" w:rsidR="00F519B0" w:rsidRDefault="00F519B0">
      <w:pPr>
        <w:pStyle w:val="BodyText"/>
        <w:spacing w:before="11"/>
        <w:rPr>
          <w:sz w:val="21"/>
        </w:rPr>
      </w:pPr>
    </w:p>
    <w:p w14:paraId="10FFF843" w14:textId="183C418C" w:rsidR="00F519B0" w:rsidRDefault="00521CCF" w:rsidP="00753781">
      <w:pPr>
        <w:pStyle w:val="ListParagraph"/>
        <w:numPr>
          <w:ilvl w:val="0"/>
          <w:numId w:val="13"/>
        </w:numPr>
        <w:tabs>
          <w:tab w:val="left" w:pos="480"/>
        </w:tabs>
        <w:ind w:left="360" w:right="116"/>
      </w:pPr>
      <w:r w:rsidRPr="00753781">
        <w:rPr>
          <w:b/>
        </w:rPr>
        <w:t xml:space="preserve">Limitations </w:t>
      </w:r>
      <w:r>
        <w:t xml:space="preserve">– This Agreement is not intended to and does not create rights, remedies, or benefits of any character whatsoever in favor of any persons, corporations, associations, or entities other than the Parties, and the obligations herein assumed are solely for the use and </w:t>
      </w:r>
      <w:r>
        <w:lastRenderedPageBreak/>
        <w:t>benefit of the Parties. This Agreement may not be assigned by the DG Owner/Operator without the prior written consent of the Cooperative as specified in Section 1</w:t>
      </w:r>
      <w:r w:rsidR="000D7B78">
        <w:t>9</w:t>
      </w:r>
      <w:r>
        <w:t>. The failure of a Party to this Agreement to insist, on any occasion, upon strict performance of any provision of this Agreement will not be considered to waive the obligations, rights, or duties imposed upon the</w:t>
      </w:r>
      <w:r w:rsidRPr="00753781">
        <w:rPr>
          <w:spacing w:val="-2"/>
        </w:rPr>
        <w:t xml:space="preserve"> </w:t>
      </w:r>
      <w:r>
        <w:t>Parties.</w:t>
      </w:r>
    </w:p>
    <w:p w14:paraId="46E3E22E" w14:textId="77777777" w:rsidR="00F519B0" w:rsidRDefault="00F519B0">
      <w:pPr>
        <w:pStyle w:val="BodyText"/>
        <w:spacing w:before="11"/>
        <w:rPr>
          <w:sz w:val="21"/>
        </w:rPr>
      </w:pPr>
    </w:p>
    <w:p w14:paraId="2F68CF43" w14:textId="77777777" w:rsidR="00F519B0" w:rsidRDefault="00521CCF" w:rsidP="00753781">
      <w:pPr>
        <w:pStyle w:val="ListParagraph"/>
        <w:numPr>
          <w:ilvl w:val="0"/>
          <w:numId w:val="13"/>
        </w:numPr>
        <w:tabs>
          <w:tab w:val="left" w:pos="480"/>
        </w:tabs>
        <w:ind w:left="360" w:right="119"/>
      </w:pPr>
      <w:r w:rsidRPr="00753781">
        <w:rPr>
          <w:b/>
        </w:rPr>
        <w:t xml:space="preserve">Headings </w:t>
      </w:r>
      <w:r>
        <w:t>– The descriptive headings of the various articles and sections of this Agreement have been inserted for convenience of reference only and are to be afforded no significance in the interpretation or construction of this</w:t>
      </w:r>
      <w:r w:rsidRPr="00753781">
        <w:rPr>
          <w:spacing w:val="-2"/>
        </w:rPr>
        <w:t xml:space="preserve"> </w:t>
      </w:r>
      <w:r>
        <w:t>Agreement.</w:t>
      </w:r>
    </w:p>
    <w:p w14:paraId="62E3FAEE" w14:textId="77777777" w:rsidR="00F519B0" w:rsidRDefault="00F519B0">
      <w:pPr>
        <w:pStyle w:val="BodyText"/>
        <w:spacing w:before="1"/>
      </w:pPr>
    </w:p>
    <w:p w14:paraId="5F1E6223" w14:textId="4AED2830" w:rsidR="00F519B0" w:rsidRDefault="00521CCF" w:rsidP="00753781">
      <w:pPr>
        <w:pStyle w:val="ListParagraph"/>
        <w:numPr>
          <w:ilvl w:val="0"/>
          <w:numId w:val="13"/>
        </w:numPr>
        <w:tabs>
          <w:tab w:val="left" w:pos="480"/>
        </w:tabs>
        <w:ind w:left="360" w:right="119"/>
      </w:pPr>
      <w:r w:rsidRPr="00753781">
        <w:rPr>
          <w:b/>
        </w:rPr>
        <w:t xml:space="preserve">Multiple Counterparts </w:t>
      </w:r>
      <w:r>
        <w:t xml:space="preserve">– This Agreement may be executed in two or more counterparts, each of which is deemed an </w:t>
      </w:r>
      <w:r w:rsidR="00E632F1">
        <w:t>original,</w:t>
      </w:r>
      <w:r>
        <w:t xml:space="preserve"> but all constitute one and the same</w:t>
      </w:r>
      <w:r w:rsidRPr="00753781">
        <w:rPr>
          <w:spacing w:val="-9"/>
        </w:rPr>
        <w:t xml:space="preserve"> </w:t>
      </w:r>
      <w:r>
        <w:t>instrument.</w:t>
      </w:r>
    </w:p>
    <w:p w14:paraId="7D9C0C65" w14:textId="77777777" w:rsidR="00D70AFE" w:rsidRDefault="00D70AFE" w:rsidP="00D427B3">
      <w:pPr>
        <w:pStyle w:val="ListParagraph"/>
      </w:pPr>
    </w:p>
    <w:p w14:paraId="5BD7B733" w14:textId="139D7C67" w:rsidR="00D70AFE" w:rsidRDefault="00D70AFE" w:rsidP="00753781">
      <w:pPr>
        <w:pStyle w:val="ListParagraph"/>
        <w:numPr>
          <w:ilvl w:val="0"/>
          <w:numId w:val="13"/>
        </w:numPr>
        <w:ind w:left="360" w:right="119"/>
      </w:pPr>
      <w:r>
        <w:t xml:space="preserve">The ________shall retain any and all Renewable Energy Credits (RECs) that may be generated by the </w:t>
      </w:r>
      <w:r w:rsidR="00C77DFC">
        <w:t>F</w:t>
      </w:r>
      <w:r>
        <w:t>acilit</w:t>
      </w:r>
      <w:r w:rsidR="00C77DFC">
        <w:t>ies</w:t>
      </w:r>
      <w:r>
        <w:t>.</w:t>
      </w:r>
    </w:p>
    <w:p w14:paraId="2BA7C536" w14:textId="77777777" w:rsidR="00F519B0" w:rsidRDefault="00F519B0">
      <w:pPr>
        <w:pStyle w:val="BodyText"/>
        <w:rPr>
          <w:sz w:val="24"/>
        </w:rPr>
      </w:pPr>
    </w:p>
    <w:p w14:paraId="43231A21" w14:textId="77777777" w:rsidR="00FB77F2" w:rsidRDefault="00FB77F2" w:rsidP="004411BB">
      <w:pPr>
        <w:pStyle w:val="BodyText"/>
        <w:ind w:left="119" w:right="129"/>
        <w:rPr>
          <w:b/>
        </w:rPr>
      </w:pPr>
    </w:p>
    <w:p w14:paraId="36B3272F" w14:textId="5ADF49E7" w:rsidR="00C7054C" w:rsidRDefault="00521CCF" w:rsidP="004411BB">
      <w:pPr>
        <w:pStyle w:val="BodyText"/>
        <w:ind w:left="119" w:right="129"/>
      </w:pPr>
      <w:r>
        <w:rPr>
          <w:b/>
        </w:rPr>
        <w:t>IN WITNESS WHEREOF</w:t>
      </w:r>
      <w:r>
        <w:t>, the Parties have caused this Agreement to be signed by their respective duly authorized representatives</w:t>
      </w:r>
      <w:r w:rsidR="004411BB">
        <w:t>.</w:t>
      </w:r>
    </w:p>
    <w:p w14:paraId="33EA3EDD" w14:textId="77777777" w:rsidR="00C7054C" w:rsidRDefault="00C7054C">
      <w:pPr>
        <w:pStyle w:val="BodyText"/>
        <w:ind w:left="119" w:right="129"/>
      </w:pPr>
    </w:p>
    <w:p w14:paraId="2F46C918" w14:textId="77777777" w:rsidR="00542B94" w:rsidRDefault="00542B94">
      <w:pPr>
        <w:pStyle w:val="BodyText"/>
        <w:tabs>
          <w:tab w:val="left" w:pos="5878"/>
        </w:tabs>
        <w:spacing w:before="191"/>
        <w:ind w:left="120"/>
      </w:pPr>
    </w:p>
    <w:p w14:paraId="1845B183" w14:textId="0B90061A" w:rsidR="00F519B0" w:rsidRDefault="00521CCF">
      <w:pPr>
        <w:pStyle w:val="BodyText"/>
        <w:tabs>
          <w:tab w:val="left" w:pos="5878"/>
        </w:tabs>
        <w:spacing w:before="191"/>
        <w:ind w:left="120"/>
      </w:pPr>
      <w:r>
        <w:t>[COOPERATIVE</w:t>
      </w:r>
      <w:r>
        <w:rPr>
          <w:spacing w:val="-4"/>
        </w:rPr>
        <w:t xml:space="preserve"> </w:t>
      </w:r>
      <w:r>
        <w:t>NAME]</w:t>
      </w:r>
      <w:r>
        <w:tab/>
        <w:t>[DG OWNER/OPERATOR</w:t>
      </w:r>
      <w:r>
        <w:rPr>
          <w:spacing w:val="-5"/>
        </w:rPr>
        <w:t xml:space="preserve"> </w:t>
      </w:r>
      <w:r>
        <w:t>NAME]</w:t>
      </w:r>
    </w:p>
    <w:p w14:paraId="44B79E2B" w14:textId="77777777" w:rsidR="00F519B0" w:rsidRDefault="00F519B0">
      <w:pPr>
        <w:pStyle w:val="BodyText"/>
        <w:spacing w:before="10"/>
        <w:rPr>
          <w:sz w:val="13"/>
        </w:rPr>
      </w:pPr>
    </w:p>
    <w:p w14:paraId="533BBE92" w14:textId="77777777" w:rsidR="00F519B0" w:rsidRDefault="00521CCF">
      <w:pPr>
        <w:pStyle w:val="BodyText"/>
        <w:tabs>
          <w:tab w:val="left" w:pos="930"/>
          <w:tab w:val="left" w:pos="4600"/>
          <w:tab w:val="left" w:pos="5338"/>
          <w:tab w:val="left" w:pos="6059"/>
          <w:tab w:val="left" w:pos="9362"/>
        </w:tabs>
        <w:spacing w:before="92"/>
        <w:ind w:left="120"/>
      </w:pPr>
      <w:r>
        <w:t>BY:</w:t>
      </w:r>
      <w:r>
        <w:tab/>
      </w:r>
      <w:r>
        <w:rPr>
          <w:u w:val="single"/>
        </w:rPr>
        <w:t xml:space="preserve"> </w:t>
      </w:r>
      <w:r>
        <w:rPr>
          <w:u w:val="single"/>
        </w:rPr>
        <w:tab/>
      </w:r>
      <w:r>
        <w:tab/>
        <w:t>BY:</w:t>
      </w:r>
      <w:r>
        <w:tab/>
      </w:r>
      <w:r>
        <w:rPr>
          <w:w w:val="99"/>
          <w:u w:val="single"/>
        </w:rPr>
        <w:t xml:space="preserve"> </w:t>
      </w:r>
      <w:r>
        <w:rPr>
          <w:u w:val="single"/>
        </w:rPr>
        <w:tab/>
      </w:r>
    </w:p>
    <w:p w14:paraId="360AD6E8" w14:textId="77777777" w:rsidR="00F519B0" w:rsidRDefault="00F519B0">
      <w:pPr>
        <w:pStyle w:val="BodyText"/>
        <w:rPr>
          <w:sz w:val="20"/>
        </w:rPr>
      </w:pPr>
    </w:p>
    <w:p w14:paraId="58E36363" w14:textId="77777777" w:rsidR="00F519B0" w:rsidRDefault="00F519B0">
      <w:pPr>
        <w:pStyle w:val="BodyText"/>
        <w:rPr>
          <w:sz w:val="16"/>
        </w:rPr>
      </w:pPr>
    </w:p>
    <w:p w14:paraId="2668B664" w14:textId="77777777" w:rsidR="00F519B0" w:rsidRDefault="00521CCF">
      <w:pPr>
        <w:pStyle w:val="BodyText"/>
        <w:tabs>
          <w:tab w:val="left" w:pos="4600"/>
          <w:tab w:val="left" w:pos="5338"/>
          <w:tab w:val="left" w:pos="9362"/>
        </w:tabs>
        <w:spacing w:before="93"/>
        <w:ind w:left="120"/>
      </w:pPr>
      <w:r>
        <w:t>TITLE:</w:t>
      </w:r>
      <w:r>
        <w:rPr>
          <w:u w:val="single"/>
        </w:rPr>
        <w:t xml:space="preserve"> </w:t>
      </w:r>
      <w:r>
        <w:rPr>
          <w:u w:val="single"/>
        </w:rPr>
        <w:tab/>
      </w:r>
      <w:r>
        <w:tab/>
        <w:t>TITLE:</w:t>
      </w:r>
      <w:r>
        <w:rPr>
          <w:spacing w:val="-1"/>
        </w:rPr>
        <w:t xml:space="preserve"> </w:t>
      </w:r>
      <w:r>
        <w:rPr>
          <w:w w:val="99"/>
          <w:u w:val="single"/>
        </w:rPr>
        <w:t xml:space="preserve"> </w:t>
      </w:r>
      <w:r>
        <w:rPr>
          <w:u w:val="single"/>
        </w:rPr>
        <w:tab/>
      </w:r>
    </w:p>
    <w:p w14:paraId="1A29E39C" w14:textId="77777777" w:rsidR="00F519B0" w:rsidRDefault="00F519B0">
      <w:pPr>
        <w:pStyle w:val="BodyText"/>
        <w:rPr>
          <w:sz w:val="20"/>
        </w:rPr>
      </w:pPr>
    </w:p>
    <w:p w14:paraId="540DA3E0" w14:textId="77777777" w:rsidR="00F519B0" w:rsidRDefault="00F519B0">
      <w:pPr>
        <w:pStyle w:val="BodyText"/>
        <w:spacing w:before="10"/>
        <w:rPr>
          <w:sz w:val="15"/>
        </w:rPr>
      </w:pPr>
    </w:p>
    <w:p w14:paraId="2A5497CD" w14:textId="71AD6C27" w:rsidR="00F519B0" w:rsidRDefault="00521CCF">
      <w:pPr>
        <w:pStyle w:val="BodyText"/>
        <w:tabs>
          <w:tab w:val="left" w:pos="4600"/>
          <w:tab w:val="left" w:pos="5338"/>
          <w:tab w:val="left" w:pos="9362"/>
        </w:tabs>
        <w:spacing w:before="93"/>
        <w:ind w:left="120"/>
        <w:rPr>
          <w:u w:val="single"/>
        </w:rPr>
      </w:pPr>
      <w:r>
        <w:t>DATE:</w:t>
      </w:r>
      <w:r>
        <w:rPr>
          <w:u w:val="single"/>
        </w:rPr>
        <w:t xml:space="preserve"> </w:t>
      </w:r>
      <w:r>
        <w:rPr>
          <w:u w:val="single"/>
        </w:rPr>
        <w:tab/>
      </w:r>
      <w:r>
        <w:tab/>
        <w:t>DATE:</w:t>
      </w:r>
      <w:r>
        <w:rPr>
          <w:spacing w:val="12"/>
        </w:rPr>
        <w:t xml:space="preserve"> </w:t>
      </w:r>
      <w:r>
        <w:rPr>
          <w:w w:val="99"/>
          <w:u w:val="single"/>
        </w:rPr>
        <w:t xml:space="preserve"> </w:t>
      </w:r>
      <w:r>
        <w:rPr>
          <w:u w:val="single"/>
        </w:rPr>
        <w:tab/>
      </w:r>
    </w:p>
    <w:p w14:paraId="251B0F47" w14:textId="1A25DB0E" w:rsidR="00C7054C" w:rsidRDefault="00C7054C">
      <w:pPr>
        <w:pStyle w:val="BodyText"/>
        <w:tabs>
          <w:tab w:val="left" w:pos="4600"/>
          <w:tab w:val="left" w:pos="5338"/>
          <w:tab w:val="left" w:pos="9362"/>
        </w:tabs>
        <w:spacing w:before="93"/>
        <w:ind w:left="120"/>
        <w:rPr>
          <w:u w:val="single"/>
        </w:rPr>
      </w:pPr>
    </w:p>
    <w:p w14:paraId="03ECF590" w14:textId="77777777" w:rsidR="00C7054C" w:rsidRDefault="00C7054C" w:rsidP="00C7054C">
      <w:pPr>
        <w:spacing w:line="200" w:lineRule="exact"/>
        <w:rPr>
          <w:sz w:val="20"/>
          <w:szCs w:val="20"/>
        </w:rPr>
      </w:pPr>
    </w:p>
    <w:p w14:paraId="3495445E" w14:textId="77777777" w:rsidR="00C7054C" w:rsidRDefault="00C7054C" w:rsidP="00C7054C">
      <w:pPr>
        <w:spacing w:line="200" w:lineRule="exact"/>
        <w:rPr>
          <w:sz w:val="20"/>
          <w:szCs w:val="20"/>
        </w:rPr>
      </w:pPr>
    </w:p>
    <w:p w14:paraId="5D6CA6AF" w14:textId="77777777" w:rsidR="00C7054C" w:rsidRDefault="00C7054C" w:rsidP="00C7054C">
      <w:pPr>
        <w:spacing w:line="2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40"/>
        <w:gridCol w:w="4100"/>
        <w:gridCol w:w="4400"/>
      </w:tblGrid>
      <w:tr w:rsidR="00C7054C" w14:paraId="05AC5ED8" w14:textId="77777777" w:rsidTr="00965FEB">
        <w:trPr>
          <w:trHeight w:val="290"/>
        </w:trPr>
        <w:tc>
          <w:tcPr>
            <w:tcW w:w="4840" w:type="dxa"/>
            <w:gridSpan w:val="2"/>
            <w:vAlign w:val="bottom"/>
          </w:tcPr>
          <w:p w14:paraId="2C436DEE" w14:textId="77777777" w:rsidR="00C7054C" w:rsidRDefault="00C7054C" w:rsidP="00965FEB">
            <w:pPr>
              <w:rPr>
                <w:sz w:val="20"/>
                <w:szCs w:val="20"/>
              </w:rPr>
            </w:pPr>
          </w:p>
        </w:tc>
        <w:tc>
          <w:tcPr>
            <w:tcW w:w="4400" w:type="dxa"/>
            <w:vAlign w:val="bottom"/>
          </w:tcPr>
          <w:p w14:paraId="31DCFB95" w14:textId="77777777" w:rsidR="00C7054C" w:rsidRDefault="00C7054C" w:rsidP="00965FEB">
            <w:pPr>
              <w:ind w:left="920"/>
              <w:rPr>
                <w:sz w:val="20"/>
                <w:szCs w:val="20"/>
              </w:rPr>
            </w:pPr>
            <w:r>
              <w:t>[OPERATOR IN CHARGE NAME]</w:t>
            </w:r>
          </w:p>
        </w:tc>
      </w:tr>
      <w:tr w:rsidR="00C7054C" w14:paraId="1C290565" w14:textId="77777777" w:rsidTr="00965FEB">
        <w:trPr>
          <w:trHeight w:val="505"/>
        </w:trPr>
        <w:tc>
          <w:tcPr>
            <w:tcW w:w="740" w:type="dxa"/>
            <w:vAlign w:val="bottom"/>
          </w:tcPr>
          <w:p w14:paraId="40BF4488" w14:textId="77777777" w:rsidR="00C7054C" w:rsidRDefault="00C7054C" w:rsidP="00965FEB">
            <w:pPr>
              <w:rPr>
                <w:sz w:val="20"/>
                <w:szCs w:val="20"/>
              </w:rPr>
            </w:pPr>
          </w:p>
        </w:tc>
        <w:tc>
          <w:tcPr>
            <w:tcW w:w="4100" w:type="dxa"/>
            <w:vAlign w:val="bottom"/>
          </w:tcPr>
          <w:p w14:paraId="04B4FADD" w14:textId="77777777" w:rsidR="00C7054C" w:rsidRDefault="00C7054C" w:rsidP="00965FEB">
            <w:pPr>
              <w:ind w:right="250"/>
              <w:jc w:val="right"/>
              <w:rPr>
                <w:sz w:val="20"/>
                <w:szCs w:val="20"/>
              </w:rPr>
            </w:pPr>
          </w:p>
        </w:tc>
        <w:tc>
          <w:tcPr>
            <w:tcW w:w="4400" w:type="dxa"/>
            <w:vAlign w:val="bottom"/>
          </w:tcPr>
          <w:p w14:paraId="2E08A184" w14:textId="6C9F5022" w:rsidR="00C7054C" w:rsidRDefault="00C7054C" w:rsidP="00965FEB">
            <w:pPr>
              <w:ind w:left="380"/>
              <w:rPr>
                <w:sz w:val="20"/>
                <w:szCs w:val="20"/>
              </w:rPr>
            </w:pPr>
            <w:r>
              <w:t>BY:</w:t>
            </w:r>
            <w:r w:rsidR="00E47C35">
              <w:t xml:space="preserve">  </w:t>
            </w:r>
            <w:r>
              <w:t>___________________________</w:t>
            </w:r>
          </w:p>
        </w:tc>
      </w:tr>
      <w:tr w:rsidR="00C7054C" w14:paraId="2932AD15" w14:textId="77777777" w:rsidTr="00965FEB">
        <w:trPr>
          <w:trHeight w:val="760"/>
        </w:trPr>
        <w:tc>
          <w:tcPr>
            <w:tcW w:w="740" w:type="dxa"/>
            <w:vAlign w:val="bottom"/>
          </w:tcPr>
          <w:p w14:paraId="6CC0AF42" w14:textId="77777777" w:rsidR="00C7054C" w:rsidRDefault="00C7054C" w:rsidP="00965FEB">
            <w:pPr>
              <w:rPr>
                <w:sz w:val="20"/>
                <w:szCs w:val="20"/>
              </w:rPr>
            </w:pPr>
          </w:p>
        </w:tc>
        <w:tc>
          <w:tcPr>
            <w:tcW w:w="4100" w:type="dxa"/>
            <w:vAlign w:val="bottom"/>
          </w:tcPr>
          <w:p w14:paraId="37106054" w14:textId="77777777" w:rsidR="00C7054C" w:rsidRDefault="00C7054C" w:rsidP="00965FEB">
            <w:pPr>
              <w:ind w:right="250"/>
              <w:jc w:val="right"/>
              <w:rPr>
                <w:sz w:val="20"/>
                <w:szCs w:val="20"/>
              </w:rPr>
            </w:pPr>
          </w:p>
        </w:tc>
        <w:tc>
          <w:tcPr>
            <w:tcW w:w="4400" w:type="dxa"/>
            <w:vAlign w:val="bottom"/>
          </w:tcPr>
          <w:p w14:paraId="0A4C38FB" w14:textId="77777777" w:rsidR="00C7054C" w:rsidRDefault="00C7054C" w:rsidP="00965FEB">
            <w:pPr>
              <w:ind w:left="380"/>
              <w:rPr>
                <w:sz w:val="20"/>
                <w:szCs w:val="20"/>
              </w:rPr>
            </w:pPr>
            <w:r>
              <w:rPr>
                <w:w w:val="99"/>
              </w:rPr>
              <w:t>TITLE: ___________________________</w:t>
            </w:r>
          </w:p>
        </w:tc>
      </w:tr>
      <w:tr w:rsidR="00C7054C" w14:paraId="6D3DA270" w14:textId="77777777" w:rsidTr="00965FEB">
        <w:trPr>
          <w:trHeight w:val="758"/>
        </w:trPr>
        <w:tc>
          <w:tcPr>
            <w:tcW w:w="740" w:type="dxa"/>
            <w:vAlign w:val="bottom"/>
          </w:tcPr>
          <w:p w14:paraId="1826C570" w14:textId="77777777" w:rsidR="00C7054C" w:rsidRDefault="00C7054C" w:rsidP="00965FEB">
            <w:pPr>
              <w:rPr>
                <w:sz w:val="20"/>
                <w:szCs w:val="20"/>
              </w:rPr>
            </w:pPr>
          </w:p>
        </w:tc>
        <w:tc>
          <w:tcPr>
            <w:tcW w:w="4100" w:type="dxa"/>
            <w:vAlign w:val="bottom"/>
          </w:tcPr>
          <w:p w14:paraId="2271261E" w14:textId="77777777" w:rsidR="00C7054C" w:rsidRDefault="00C7054C" w:rsidP="00965FEB">
            <w:pPr>
              <w:ind w:right="250"/>
              <w:rPr>
                <w:sz w:val="20"/>
                <w:szCs w:val="20"/>
              </w:rPr>
            </w:pPr>
          </w:p>
        </w:tc>
        <w:tc>
          <w:tcPr>
            <w:tcW w:w="4400" w:type="dxa"/>
            <w:vAlign w:val="bottom"/>
          </w:tcPr>
          <w:p w14:paraId="69D00ADD" w14:textId="77777777" w:rsidR="00C7054C" w:rsidRDefault="00C7054C" w:rsidP="00965FEB">
            <w:pPr>
              <w:ind w:left="380"/>
              <w:rPr>
                <w:sz w:val="20"/>
                <w:szCs w:val="20"/>
              </w:rPr>
            </w:pPr>
            <w:r>
              <w:rPr>
                <w:w w:val="99"/>
              </w:rPr>
              <w:t>DATE: ___________________________</w:t>
            </w:r>
          </w:p>
        </w:tc>
      </w:tr>
    </w:tbl>
    <w:p w14:paraId="708DA0F0" w14:textId="77777777" w:rsidR="00C7054C" w:rsidRDefault="00C7054C" w:rsidP="00C7054C">
      <w:pPr>
        <w:spacing w:line="200" w:lineRule="exact"/>
        <w:rPr>
          <w:sz w:val="20"/>
          <w:szCs w:val="20"/>
        </w:rPr>
      </w:pPr>
    </w:p>
    <w:p w14:paraId="046419F1" w14:textId="77777777" w:rsidR="00C7054C" w:rsidRDefault="00C7054C" w:rsidP="00C7054C">
      <w:pPr>
        <w:spacing w:line="200" w:lineRule="exact"/>
        <w:rPr>
          <w:sz w:val="20"/>
          <w:szCs w:val="20"/>
        </w:rPr>
      </w:pPr>
    </w:p>
    <w:p w14:paraId="0F43E4AE" w14:textId="77777777" w:rsidR="00C7054C" w:rsidRDefault="00C7054C" w:rsidP="00C7054C">
      <w:pPr>
        <w:spacing w:line="200" w:lineRule="exact"/>
        <w:rPr>
          <w:sz w:val="20"/>
          <w:szCs w:val="20"/>
        </w:rPr>
      </w:pPr>
    </w:p>
    <w:p w14:paraId="39516DC5" w14:textId="77777777" w:rsidR="00C7054C" w:rsidRDefault="00C7054C">
      <w:pPr>
        <w:pStyle w:val="BodyText"/>
        <w:tabs>
          <w:tab w:val="left" w:pos="4600"/>
          <w:tab w:val="left" w:pos="5338"/>
          <w:tab w:val="left" w:pos="9362"/>
        </w:tabs>
        <w:spacing w:before="93"/>
        <w:ind w:left="120"/>
      </w:pPr>
    </w:p>
    <w:p w14:paraId="4A9D9AC9" w14:textId="1B47E757" w:rsidR="001B2AD8" w:rsidRDefault="001B2AD8"/>
    <w:p w14:paraId="3082B1AC" w14:textId="20E6EEC0" w:rsidR="001B2AD8" w:rsidRDefault="001B2AD8"/>
    <w:p w14:paraId="5661F85E" w14:textId="3C7A6F5D" w:rsidR="001B2AD8" w:rsidRDefault="001B2AD8"/>
    <w:p w14:paraId="400F1CC6" w14:textId="1ECFB78A" w:rsidR="00C7054C" w:rsidRDefault="00C7054C"/>
    <w:p w14:paraId="21C0FA48" w14:textId="034E6B22" w:rsidR="00C7054C" w:rsidRDefault="00C7054C"/>
    <w:p w14:paraId="49E2C805" w14:textId="1F631E98" w:rsidR="00F519B0" w:rsidRDefault="00521CCF">
      <w:pPr>
        <w:pStyle w:val="Heading1"/>
        <w:spacing w:before="79"/>
        <w:ind w:right="1976"/>
      </w:pPr>
      <w:r>
        <w:lastRenderedPageBreak/>
        <w:t xml:space="preserve">EXHIBIT </w:t>
      </w:r>
      <w:r w:rsidR="004F422D">
        <w:t>A</w:t>
      </w:r>
    </w:p>
    <w:p w14:paraId="1C2031D9" w14:textId="1A33D714" w:rsidR="00F519B0" w:rsidRDefault="00521CCF">
      <w:pPr>
        <w:ind w:left="1027" w:right="1027"/>
        <w:jc w:val="center"/>
        <w:rPr>
          <w:b/>
          <w:u w:val="thick"/>
        </w:rPr>
      </w:pPr>
      <w:r>
        <w:rPr>
          <w:b/>
          <w:u w:val="thick"/>
        </w:rPr>
        <w:t>LIST OF FACILITIES SCHEDULES AND POINTS OF INTERCONNECTION</w:t>
      </w:r>
    </w:p>
    <w:p w14:paraId="51CED36F" w14:textId="77777777" w:rsidR="00FB77F2" w:rsidRDefault="00FB77F2">
      <w:pPr>
        <w:ind w:left="1027" w:right="1027"/>
        <w:jc w:val="center"/>
        <w:rPr>
          <w:b/>
        </w:rPr>
      </w:pPr>
    </w:p>
    <w:p w14:paraId="1A2516FE" w14:textId="77777777" w:rsidR="00F519B0" w:rsidRDefault="00F519B0">
      <w:pPr>
        <w:pStyle w:val="BodyText"/>
        <w:spacing w:before="9"/>
        <w:rPr>
          <w:b/>
          <w:sz w:val="13"/>
        </w:rPr>
      </w:pPr>
    </w:p>
    <w:p w14:paraId="1BEFDADA" w14:textId="77777777" w:rsidR="00F519B0" w:rsidRDefault="00521CCF">
      <w:pPr>
        <w:pStyle w:val="BodyText"/>
        <w:tabs>
          <w:tab w:val="left" w:pos="3719"/>
        </w:tabs>
        <w:spacing w:before="92"/>
        <w:ind w:left="120"/>
      </w:pPr>
      <w:r>
        <w:rPr>
          <w:u w:val="single"/>
        </w:rPr>
        <w:t>Facility</w:t>
      </w:r>
      <w:r>
        <w:rPr>
          <w:spacing w:val="-2"/>
          <w:u w:val="single"/>
        </w:rPr>
        <w:t xml:space="preserve"> </w:t>
      </w:r>
      <w:r>
        <w:rPr>
          <w:u w:val="single"/>
        </w:rPr>
        <w:t>Schedule</w:t>
      </w:r>
      <w:r>
        <w:rPr>
          <w:spacing w:val="-1"/>
          <w:u w:val="single"/>
        </w:rPr>
        <w:t xml:space="preserve"> </w:t>
      </w:r>
      <w:r>
        <w:rPr>
          <w:u w:val="single"/>
        </w:rPr>
        <w:t>No.</w:t>
      </w:r>
      <w:r>
        <w:tab/>
      </w:r>
      <w:r>
        <w:rPr>
          <w:u w:val="single"/>
        </w:rPr>
        <w:t>Name of Point of Interconnection</w:t>
      </w:r>
    </w:p>
    <w:p w14:paraId="5BABA919" w14:textId="069239DF" w:rsidR="00F519B0" w:rsidRDefault="00F519B0">
      <w:pPr>
        <w:pStyle w:val="BodyText"/>
        <w:rPr>
          <w:sz w:val="14"/>
        </w:rPr>
      </w:pPr>
    </w:p>
    <w:p w14:paraId="32C2CCBF" w14:textId="77777777" w:rsidR="00FB77F2" w:rsidRDefault="00FB77F2">
      <w:pPr>
        <w:pStyle w:val="BodyText"/>
        <w:rPr>
          <w:sz w:val="14"/>
        </w:rPr>
      </w:pPr>
    </w:p>
    <w:p w14:paraId="6382FDFE" w14:textId="77777777" w:rsidR="00F519B0" w:rsidRDefault="00521CCF">
      <w:pPr>
        <w:pStyle w:val="BodyText"/>
        <w:spacing w:before="93"/>
        <w:ind w:left="840"/>
      </w:pPr>
      <w:r w:rsidRPr="005C042F">
        <w:rPr>
          <w:highlight w:val="yellow"/>
        </w:rPr>
        <w:t>[Insert Facilities Schedule number and name for each Point of Interconnection]</w:t>
      </w:r>
    </w:p>
    <w:p w14:paraId="3356F847" w14:textId="76357FB8" w:rsidR="00F519B0" w:rsidRDefault="00F519B0">
      <w:pPr>
        <w:pStyle w:val="BodyText"/>
        <w:spacing w:before="1"/>
      </w:pPr>
    </w:p>
    <w:p w14:paraId="7D71A8DB" w14:textId="77777777" w:rsidR="00FB77F2" w:rsidRDefault="00FB77F2">
      <w:pPr>
        <w:pStyle w:val="BodyText"/>
        <w:spacing w:before="1"/>
      </w:pPr>
    </w:p>
    <w:p w14:paraId="2A7F9110" w14:textId="76C6C7DD" w:rsidR="00F519B0" w:rsidRDefault="00521CCF">
      <w:pPr>
        <w:ind w:left="119" w:right="473"/>
        <w:rPr>
          <w:i/>
        </w:rPr>
      </w:pPr>
      <w:r>
        <w:rPr>
          <w:i/>
        </w:rPr>
        <w:t>DG Owner/Operator will, at its own cost and expense, operate, maintain, repair, and inspect, and shall be fully responsible for its Facilities, unless otherwise specified on Exhibit A.</w:t>
      </w:r>
    </w:p>
    <w:p w14:paraId="42EE5FD2" w14:textId="4DDEE2EA" w:rsidR="00C7054C" w:rsidRDefault="00C7054C">
      <w:pPr>
        <w:ind w:left="119" w:right="473"/>
        <w:rPr>
          <w:i/>
        </w:rPr>
      </w:pPr>
    </w:p>
    <w:p w14:paraId="7AB40CDC" w14:textId="685E5CAA" w:rsidR="00C7054C" w:rsidRDefault="00C7054C">
      <w:pPr>
        <w:ind w:left="119" w:right="473"/>
        <w:rPr>
          <w:i/>
        </w:rPr>
      </w:pPr>
    </w:p>
    <w:p w14:paraId="0715D2A2" w14:textId="6B3E4167" w:rsidR="00C7054C" w:rsidRDefault="00C7054C">
      <w:pPr>
        <w:ind w:left="119" w:right="473"/>
        <w:rPr>
          <w:i/>
        </w:rPr>
      </w:pPr>
    </w:p>
    <w:p w14:paraId="4E60013B" w14:textId="541C152A" w:rsidR="00C7054C" w:rsidRDefault="00C7054C">
      <w:pPr>
        <w:ind w:left="119" w:right="473"/>
        <w:rPr>
          <w:i/>
        </w:rPr>
      </w:pPr>
    </w:p>
    <w:p w14:paraId="5464D934" w14:textId="3BED7DC7" w:rsidR="00C7054C" w:rsidRDefault="00C7054C">
      <w:pPr>
        <w:ind w:left="119" w:right="473"/>
        <w:rPr>
          <w:i/>
        </w:rPr>
      </w:pPr>
    </w:p>
    <w:p w14:paraId="20FF05A0" w14:textId="728785CB" w:rsidR="00C7054C" w:rsidRDefault="00C7054C">
      <w:pPr>
        <w:ind w:left="119" w:right="473"/>
        <w:rPr>
          <w:i/>
        </w:rPr>
      </w:pPr>
    </w:p>
    <w:p w14:paraId="54249F33" w14:textId="1BFC5B72" w:rsidR="00C7054C" w:rsidRDefault="00C7054C">
      <w:pPr>
        <w:ind w:left="119" w:right="473"/>
        <w:rPr>
          <w:i/>
        </w:rPr>
      </w:pPr>
    </w:p>
    <w:p w14:paraId="3B4CD7D1" w14:textId="0E0037A2" w:rsidR="00C7054C" w:rsidRDefault="00C7054C">
      <w:pPr>
        <w:ind w:left="119" w:right="473"/>
        <w:rPr>
          <w:i/>
        </w:rPr>
      </w:pPr>
    </w:p>
    <w:p w14:paraId="3962F900" w14:textId="24F742DA" w:rsidR="00C7054C" w:rsidRDefault="00C7054C">
      <w:pPr>
        <w:ind w:left="119" w:right="473"/>
        <w:rPr>
          <w:i/>
        </w:rPr>
      </w:pPr>
    </w:p>
    <w:p w14:paraId="3CCC7478" w14:textId="0A9D002E" w:rsidR="00C7054C" w:rsidRDefault="00C7054C">
      <w:pPr>
        <w:ind w:left="119" w:right="473"/>
        <w:rPr>
          <w:i/>
        </w:rPr>
      </w:pPr>
    </w:p>
    <w:p w14:paraId="441C9D5B" w14:textId="18CD9230" w:rsidR="00C7054C" w:rsidRDefault="00C7054C">
      <w:pPr>
        <w:ind w:left="119" w:right="473"/>
        <w:rPr>
          <w:i/>
        </w:rPr>
      </w:pPr>
    </w:p>
    <w:p w14:paraId="216E0505" w14:textId="14C35288" w:rsidR="00C7054C" w:rsidRDefault="00C7054C">
      <w:pPr>
        <w:ind w:left="119" w:right="473"/>
        <w:rPr>
          <w:i/>
        </w:rPr>
      </w:pPr>
    </w:p>
    <w:p w14:paraId="2441EA59" w14:textId="0FC821FD" w:rsidR="00C7054C" w:rsidRDefault="00C7054C">
      <w:pPr>
        <w:ind w:left="119" w:right="473"/>
        <w:rPr>
          <w:i/>
        </w:rPr>
      </w:pPr>
    </w:p>
    <w:p w14:paraId="0BCCAF98" w14:textId="4679150A" w:rsidR="00C7054C" w:rsidRDefault="00C7054C">
      <w:pPr>
        <w:ind w:left="119" w:right="473"/>
        <w:rPr>
          <w:i/>
        </w:rPr>
      </w:pPr>
    </w:p>
    <w:p w14:paraId="2E28EAAA" w14:textId="72BF40EA" w:rsidR="00C7054C" w:rsidRDefault="00C7054C">
      <w:pPr>
        <w:ind w:left="119" w:right="473"/>
        <w:rPr>
          <w:i/>
        </w:rPr>
      </w:pPr>
    </w:p>
    <w:p w14:paraId="2E2A43F3" w14:textId="267D8D55" w:rsidR="00C7054C" w:rsidRDefault="00C7054C">
      <w:pPr>
        <w:ind w:left="119" w:right="473"/>
        <w:rPr>
          <w:i/>
        </w:rPr>
      </w:pPr>
    </w:p>
    <w:p w14:paraId="39A3B75E" w14:textId="58BE618C" w:rsidR="00C7054C" w:rsidRDefault="00C7054C">
      <w:pPr>
        <w:ind w:left="119" w:right="473"/>
        <w:rPr>
          <w:i/>
        </w:rPr>
      </w:pPr>
    </w:p>
    <w:p w14:paraId="1AB10DE1" w14:textId="156E384C" w:rsidR="00C7054C" w:rsidRDefault="00C7054C">
      <w:pPr>
        <w:ind w:left="119" w:right="473"/>
        <w:rPr>
          <w:i/>
        </w:rPr>
      </w:pPr>
    </w:p>
    <w:p w14:paraId="407280FE" w14:textId="03CB71C2" w:rsidR="00C7054C" w:rsidRDefault="00C7054C">
      <w:pPr>
        <w:ind w:left="119" w:right="473"/>
        <w:rPr>
          <w:i/>
        </w:rPr>
      </w:pPr>
    </w:p>
    <w:p w14:paraId="2ED7DF04" w14:textId="2A93777E" w:rsidR="00C7054C" w:rsidRDefault="00C7054C">
      <w:pPr>
        <w:ind w:left="119" w:right="473"/>
        <w:rPr>
          <w:i/>
        </w:rPr>
      </w:pPr>
    </w:p>
    <w:p w14:paraId="765BEAD9" w14:textId="3F4D6B03" w:rsidR="00C7054C" w:rsidRDefault="00C7054C">
      <w:pPr>
        <w:ind w:left="119" w:right="473"/>
        <w:rPr>
          <w:i/>
        </w:rPr>
      </w:pPr>
    </w:p>
    <w:p w14:paraId="180F2663" w14:textId="184064B5" w:rsidR="00C7054C" w:rsidRDefault="00C7054C">
      <w:pPr>
        <w:ind w:left="119" w:right="473"/>
        <w:rPr>
          <w:i/>
        </w:rPr>
      </w:pPr>
    </w:p>
    <w:p w14:paraId="796424D4" w14:textId="11E5D83F" w:rsidR="00C7054C" w:rsidRDefault="00C7054C">
      <w:pPr>
        <w:ind w:left="119" w:right="473"/>
        <w:rPr>
          <w:i/>
        </w:rPr>
      </w:pPr>
    </w:p>
    <w:p w14:paraId="39A5ACD9" w14:textId="23E4D102" w:rsidR="00C7054C" w:rsidRDefault="00C7054C">
      <w:pPr>
        <w:ind w:left="119" w:right="473"/>
        <w:rPr>
          <w:i/>
        </w:rPr>
      </w:pPr>
    </w:p>
    <w:p w14:paraId="1C32FAD7" w14:textId="6ACDDE06" w:rsidR="00C7054C" w:rsidRDefault="00C7054C">
      <w:pPr>
        <w:ind w:left="119" w:right="473"/>
        <w:rPr>
          <w:i/>
        </w:rPr>
      </w:pPr>
    </w:p>
    <w:p w14:paraId="76CB76CD" w14:textId="76998297" w:rsidR="00C7054C" w:rsidRDefault="00C7054C">
      <w:pPr>
        <w:ind w:left="119" w:right="473"/>
        <w:rPr>
          <w:i/>
        </w:rPr>
      </w:pPr>
    </w:p>
    <w:p w14:paraId="7A33DF40" w14:textId="330898F4" w:rsidR="00C7054C" w:rsidRDefault="00C7054C">
      <w:pPr>
        <w:ind w:left="119" w:right="473"/>
        <w:rPr>
          <w:i/>
        </w:rPr>
      </w:pPr>
    </w:p>
    <w:p w14:paraId="6BE0A879" w14:textId="24AC1003" w:rsidR="00C7054C" w:rsidRDefault="00C7054C">
      <w:pPr>
        <w:ind w:left="119" w:right="473"/>
        <w:rPr>
          <w:i/>
        </w:rPr>
      </w:pPr>
    </w:p>
    <w:p w14:paraId="77EF05D9" w14:textId="27C04FF8" w:rsidR="00C7054C" w:rsidRDefault="00C7054C">
      <w:pPr>
        <w:ind w:left="119" w:right="473"/>
        <w:rPr>
          <w:i/>
        </w:rPr>
      </w:pPr>
    </w:p>
    <w:p w14:paraId="17C89392" w14:textId="04D1FD8B" w:rsidR="00C7054C" w:rsidRDefault="00C7054C">
      <w:pPr>
        <w:ind w:left="119" w:right="473"/>
        <w:rPr>
          <w:i/>
        </w:rPr>
      </w:pPr>
    </w:p>
    <w:p w14:paraId="06F86523" w14:textId="024CA691" w:rsidR="00C7054C" w:rsidRDefault="00C7054C">
      <w:pPr>
        <w:ind w:left="119" w:right="473"/>
        <w:rPr>
          <w:i/>
        </w:rPr>
      </w:pPr>
    </w:p>
    <w:p w14:paraId="519EBAA7" w14:textId="516B786E" w:rsidR="00C7054C" w:rsidRDefault="00C7054C">
      <w:pPr>
        <w:ind w:left="119" w:right="473"/>
        <w:rPr>
          <w:i/>
        </w:rPr>
      </w:pPr>
    </w:p>
    <w:p w14:paraId="22F7E3B0" w14:textId="1AE6949B" w:rsidR="00C7054C" w:rsidRDefault="00C7054C">
      <w:pPr>
        <w:ind w:left="119" w:right="473"/>
        <w:rPr>
          <w:i/>
        </w:rPr>
      </w:pPr>
    </w:p>
    <w:p w14:paraId="1ADFC498" w14:textId="1585BD3C" w:rsidR="00C7054C" w:rsidRDefault="00C7054C">
      <w:pPr>
        <w:ind w:left="119" w:right="473"/>
        <w:rPr>
          <w:i/>
        </w:rPr>
      </w:pPr>
    </w:p>
    <w:p w14:paraId="46B95B3F" w14:textId="4FEE5F6B" w:rsidR="00C7054C" w:rsidRDefault="00C7054C">
      <w:pPr>
        <w:ind w:left="119" w:right="473"/>
        <w:rPr>
          <w:i/>
        </w:rPr>
      </w:pPr>
    </w:p>
    <w:p w14:paraId="06CF7C6B" w14:textId="60E4C19A" w:rsidR="00C7054C" w:rsidRDefault="00C7054C">
      <w:pPr>
        <w:ind w:left="119" w:right="473"/>
        <w:rPr>
          <w:i/>
        </w:rPr>
      </w:pPr>
    </w:p>
    <w:p w14:paraId="42E41BA5" w14:textId="44055598" w:rsidR="00C7054C" w:rsidRDefault="00C7054C">
      <w:pPr>
        <w:ind w:left="119" w:right="473"/>
        <w:rPr>
          <w:i/>
        </w:rPr>
      </w:pPr>
    </w:p>
    <w:p w14:paraId="1BB17B18" w14:textId="02CBF727" w:rsidR="00C7054C" w:rsidRDefault="00C7054C">
      <w:pPr>
        <w:ind w:left="119" w:right="473"/>
        <w:rPr>
          <w:i/>
        </w:rPr>
      </w:pPr>
    </w:p>
    <w:p w14:paraId="65D545D1" w14:textId="41E45B0A" w:rsidR="00C7054C" w:rsidRDefault="00C7054C">
      <w:pPr>
        <w:ind w:left="119" w:right="473"/>
        <w:rPr>
          <w:i/>
        </w:rPr>
      </w:pPr>
    </w:p>
    <w:p w14:paraId="278719C8" w14:textId="42FBF0AB" w:rsidR="00C7054C" w:rsidRDefault="00C7054C">
      <w:pPr>
        <w:ind w:left="119" w:right="473"/>
        <w:rPr>
          <w:i/>
        </w:rPr>
      </w:pPr>
    </w:p>
    <w:p w14:paraId="564CB725" w14:textId="77777777" w:rsidR="000B5E10" w:rsidRDefault="000B5E10">
      <w:pPr>
        <w:ind w:left="119" w:right="473"/>
        <w:rPr>
          <w:i/>
        </w:rPr>
      </w:pPr>
    </w:p>
    <w:p w14:paraId="3FC402F1" w14:textId="77777777" w:rsidR="00C7054C" w:rsidRDefault="00C7054C">
      <w:pPr>
        <w:ind w:left="119" w:right="473"/>
        <w:rPr>
          <w:i/>
        </w:rPr>
      </w:pPr>
    </w:p>
    <w:p w14:paraId="09612F85" w14:textId="77777777" w:rsidR="006A18B4" w:rsidRDefault="006A18B4">
      <w:pPr>
        <w:pStyle w:val="Heading1"/>
        <w:spacing w:before="79"/>
        <w:ind w:left="120"/>
        <w:jc w:val="left"/>
      </w:pPr>
    </w:p>
    <w:p w14:paraId="6C9067BC" w14:textId="6E81ECAA" w:rsidR="00F519B0" w:rsidRDefault="00521CCF">
      <w:pPr>
        <w:pStyle w:val="Heading1"/>
        <w:spacing w:before="79"/>
        <w:ind w:left="120"/>
        <w:jc w:val="left"/>
      </w:pPr>
      <w:r>
        <w:t>FACILITIES SCHEDULE NO.</w:t>
      </w:r>
    </w:p>
    <w:p w14:paraId="7AE89B64" w14:textId="77777777" w:rsidR="00F519B0" w:rsidRDefault="00F519B0">
      <w:pPr>
        <w:pStyle w:val="BodyText"/>
        <w:spacing w:before="10"/>
        <w:rPr>
          <w:b/>
          <w:sz w:val="21"/>
        </w:rPr>
      </w:pPr>
    </w:p>
    <w:p w14:paraId="489E5486" w14:textId="77777777" w:rsidR="00F519B0" w:rsidRDefault="00521CCF">
      <w:pPr>
        <w:pStyle w:val="BodyText"/>
        <w:ind w:left="409"/>
      </w:pPr>
      <w:r>
        <w:t>[The following information is to be specified for each Point of Interconnection, if applicable]</w:t>
      </w:r>
    </w:p>
    <w:p w14:paraId="7D1D62A1" w14:textId="77777777" w:rsidR="00F519B0" w:rsidRDefault="00F519B0">
      <w:pPr>
        <w:pStyle w:val="BodyText"/>
        <w:spacing w:before="11"/>
        <w:rPr>
          <w:sz w:val="21"/>
        </w:rPr>
      </w:pPr>
    </w:p>
    <w:p w14:paraId="6B5DC567" w14:textId="57EDA3EB" w:rsidR="00F519B0" w:rsidRDefault="00521CCF">
      <w:pPr>
        <w:pStyle w:val="ListParagraph"/>
        <w:numPr>
          <w:ilvl w:val="0"/>
          <w:numId w:val="1"/>
        </w:numPr>
        <w:tabs>
          <w:tab w:val="left" w:pos="480"/>
        </w:tabs>
      </w:pPr>
      <w:r>
        <w:t>Name:</w:t>
      </w:r>
      <w:r w:rsidR="00FB77F2">
        <w:t xml:space="preserve"> ____________________________________________________________________</w:t>
      </w:r>
    </w:p>
    <w:p w14:paraId="076AF7A2" w14:textId="77777777" w:rsidR="00F519B0" w:rsidRDefault="00F519B0">
      <w:pPr>
        <w:pStyle w:val="BodyText"/>
      </w:pPr>
    </w:p>
    <w:p w14:paraId="2DAAB507" w14:textId="3A1C01D4" w:rsidR="00F519B0" w:rsidRDefault="00521CCF">
      <w:pPr>
        <w:pStyle w:val="ListParagraph"/>
        <w:numPr>
          <w:ilvl w:val="0"/>
          <w:numId w:val="1"/>
        </w:numPr>
        <w:tabs>
          <w:tab w:val="left" w:pos="481"/>
        </w:tabs>
        <w:ind w:left="480" w:hanging="361"/>
      </w:pPr>
      <w:r>
        <w:t>Facilities</w:t>
      </w:r>
      <w:r>
        <w:rPr>
          <w:spacing w:val="-1"/>
        </w:rPr>
        <w:t xml:space="preserve"> </w:t>
      </w:r>
      <w:r>
        <w:t>location:</w:t>
      </w:r>
      <w:r w:rsidR="00FB77F2">
        <w:t xml:space="preserve"> ___________________________________________________________</w:t>
      </w:r>
    </w:p>
    <w:p w14:paraId="08EFA9B5" w14:textId="77777777" w:rsidR="00F519B0" w:rsidRDefault="00F519B0">
      <w:pPr>
        <w:pStyle w:val="BodyText"/>
        <w:spacing w:before="1"/>
      </w:pPr>
    </w:p>
    <w:p w14:paraId="6D4E4843" w14:textId="230FCF12" w:rsidR="00F519B0" w:rsidRDefault="00521CCF">
      <w:pPr>
        <w:pStyle w:val="ListParagraph"/>
        <w:numPr>
          <w:ilvl w:val="0"/>
          <w:numId w:val="1"/>
        </w:numPr>
        <w:tabs>
          <w:tab w:val="left" w:pos="480"/>
        </w:tabs>
      </w:pPr>
      <w:r>
        <w:t>Delivery voltage:</w:t>
      </w:r>
      <w:r w:rsidR="00FB77F2">
        <w:t xml:space="preserve"> ____________________________________________________________</w:t>
      </w:r>
    </w:p>
    <w:p w14:paraId="6F37256D" w14:textId="77777777" w:rsidR="00F519B0" w:rsidRDefault="00F519B0">
      <w:pPr>
        <w:pStyle w:val="BodyText"/>
        <w:spacing w:before="10"/>
        <w:rPr>
          <w:sz w:val="21"/>
        </w:rPr>
      </w:pPr>
    </w:p>
    <w:p w14:paraId="31A3C6CD" w14:textId="3087BD35" w:rsidR="00F519B0" w:rsidRDefault="00E47C35">
      <w:pPr>
        <w:pStyle w:val="ListParagraph"/>
        <w:numPr>
          <w:ilvl w:val="0"/>
          <w:numId w:val="1"/>
        </w:numPr>
        <w:tabs>
          <w:tab w:val="left" w:pos="481"/>
        </w:tabs>
        <w:spacing w:before="1"/>
        <w:ind w:left="480" w:hanging="361"/>
      </w:pPr>
      <w:r>
        <w:t xml:space="preserve">Metering </w:t>
      </w:r>
      <w:r w:rsidR="00521CCF">
        <w:t>voltage, location, losses adjustment due to metering location, and</w:t>
      </w:r>
      <w:r w:rsidR="00521CCF">
        <w:rPr>
          <w:spacing w:val="-8"/>
        </w:rPr>
        <w:t xml:space="preserve"> </w:t>
      </w:r>
      <w:r w:rsidR="00521CCF">
        <w:t>other:</w:t>
      </w:r>
    </w:p>
    <w:p w14:paraId="59196E34" w14:textId="77777777" w:rsidR="00FB77F2" w:rsidRDefault="00FB77F2" w:rsidP="00FB77F2">
      <w:pPr>
        <w:pStyle w:val="ListParagraph"/>
      </w:pPr>
    </w:p>
    <w:p w14:paraId="627261A9" w14:textId="41A07439" w:rsidR="00FB77F2" w:rsidRDefault="00FB77F2" w:rsidP="00FB77F2">
      <w:pPr>
        <w:pStyle w:val="ListParagraph"/>
        <w:tabs>
          <w:tab w:val="left" w:pos="481"/>
        </w:tabs>
        <w:spacing w:before="1"/>
        <w:ind w:left="480"/>
      </w:pPr>
      <w:r>
        <w:t>__________________________________________________________________________</w:t>
      </w:r>
    </w:p>
    <w:p w14:paraId="730E7837" w14:textId="77777777" w:rsidR="00F519B0" w:rsidRDefault="00F519B0">
      <w:pPr>
        <w:pStyle w:val="BodyText"/>
      </w:pPr>
    </w:p>
    <w:p w14:paraId="0D26DCB4" w14:textId="0966E3E0" w:rsidR="00F519B0" w:rsidRDefault="00521CCF">
      <w:pPr>
        <w:pStyle w:val="ListParagraph"/>
        <w:numPr>
          <w:ilvl w:val="0"/>
          <w:numId w:val="1"/>
        </w:numPr>
        <w:tabs>
          <w:tab w:val="left" w:pos="481"/>
        </w:tabs>
        <w:ind w:left="480" w:hanging="361"/>
      </w:pPr>
      <w:r>
        <w:t>Normal Operation of</w:t>
      </w:r>
      <w:r>
        <w:rPr>
          <w:spacing w:val="-1"/>
        </w:rPr>
        <w:t xml:space="preserve"> </w:t>
      </w:r>
      <w:r>
        <w:t>Interconnection:</w:t>
      </w:r>
      <w:r w:rsidR="00FB77F2">
        <w:t xml:space="preserve"> ____________________________________________</w:t>
      </w:r>
    </w:p>
    <w:p w14:paraId="26EDAFA5" w14:textId="77777777" w:rsidR="00F519B0" w:rsidRDefault="00F519B0">
      <w:pPr>
        <w:pStyle w:val="BodyText"/>
        <w:spacing w:before="11"/>
        <w:rPr>
          <w:sz w:val="21"/>
        </w:rPr>
      </w:pPr>
    </w:p>
    <w:p w14:paraId="07782702" w14:textId="370DAAA6" w:rsidR="00F519B0" w:rsidRDefault="00521CCF">
      <w:pPr>
        <w:pStyle w:val="ListParagraph"/>
        <w:numPr>
          <w:ilvl w:val="0"/>
          <w:numId w:val="1"/>
        </w:numPr>
        <w:tabs>
          <w:tab w:val="left" w:pos="481"/>
          <w:tab w:val="left" w:pos="5616"/>
          <w:tab w:val="left" w:pos="7156"/>
        </w:tabs>
        <w:ind w:left="480" w:hanging="361"/>
      </w:pPr>
      <w:r>
        <w:t>One line diagram attached</w:t>
      </w:r>
      <w:r>
        <w:rPr>
          <w:spacing w:val="-6"/>
        </w:rPr>
        <w:t xml:space="preserve"> </w:t>
      </w:r>
      <w:r>
        <w:t>(check</w:t>
      </w:r>
      <w:r>
        <w:rPr>
          <w:spacing w:val="-1"/>
        </w:rPr>
        <w:t xml:space="preserve"> </w:t>
      </w:r>
      <w:r>
        <w:t>one):</w:t>
      </w:r>
      <w:r w:rsidR="00FB77F2">
        <w:t xml:space="preserve">  ___________</w:t>
      </w:r>
      <w:r w:rsidRPr="00FB77F2">
        <w:t xml:space="preserve">Yes </w:t>
      </w:r>
      <w:r w:rsidR="00FB77F2" w:rsidRPr="00FB77F2">
        <w:t xml:space="preserve"> </w:t>
      </w:r>
      <w:r w:rsidRPr="00FB77F2">
        <w:t xml:space="preserve"> </w:t>
      </w:r>
      <w:r w:rsidR="00FB77F2">
        <w:t>__________</w:t>
      </w:r>
      <w:r w:rsidR="00FB77F2">
        <w:rPr>
          <w:u w:val="single"/>
        </w:rPr>
        <w:t xml:space="preserve"> </w:t>
      </w:r>
      <w:r>
        <w:t>No</w:t>
      </w:r>
    </w:p>
    <w:p w14:paraId="277D37F1" w14:textId="77777777" w:rsidR="00F519B0" w:rsidRDefault="00F519B0">
      <w:pPr>
        <w:pStyle w:val="BodyText"/>
      </w:pPr>
    </w:p>
    <w:p w14:paraId="09D7E595" w14:textId="105F2726" w:rsidR="00F519B0" w:rsidRDefault="00521CCF">
      <w:pPr>
        <w:pStyle w:val="ListParagraph"/>
        <w:numPr>
          <w:ilvl w:val="0"/>
          <w:numId w:val="1"/>
        </w:numPr>
        <w:tabs>
          <w:tab w:val="left" w:pos="481"/>
        </w:tabs>
        <w:ind w:left="480" w:hanging="361"/>
      </w:pPr>
      <w:r>
        <w:t>Facilities to be furnished by</w:t>
      </w:r>
      <w:r>
        <w:rPr>
          <w:spacing w:val="-3"/>
        </w:rPr>
        <w:t xml:space="preserve"> </w:t>
      </w:r>
      <w:r>
        <w:t>Cooperative:</w:t>
      </w:r>
      <w:r w:rsidR="00FB77F2">
        <w:t xml:space="preserve"> _________________________________________</w:t>
      </w:r>
    </w:p>
    <w:p w14:paraId="5E19F947" w14:textId="77777777" w:rsidR="00FB77F2" w:rsidRDefault="00FB77F2" w:rsidP="00FB77F2">
      <w:pPr>
        <w:pStyle w:val="ListParagraph"/>
      </w:pPr>
    </w:p>
    <w:p w14:paraId="3A8F2E1E" w14:textId="05CD4F37" w:rsidR="00F519B0" w:rsidRDefault="00FB77F2" w:rsidP="00FB77F2">
      <w:pPr>
        <w:pStyle w:val="ListParagraph"/>
        <w:tabs>
          <w:tab w:val="left" w:pos="481"/>
        </w:tabs>
        <w:ind w:left="480"/>
      </w:pPr>
      <w:r>
        <w:t>__________________________________________________________________________</w:t>
      </w:r>
    </w:p>
    <w:p w14:paraId="306495FF" w14:textId="77777777" w:rsidR="00FB77F2" w:rsidRDefault="00FB77F2" w:rsidP="00FB77F2">
      <w:pPr>
        <w:pStyle w:val="ListParagraph"/>
        <w:tabs>
          <w:tab w:val="left" w:pos="481"/>
        </w:tabs>
        <w:ind w:left="480"/>
      </w:pPr>
    </w:p>
    <w:p w14:paraId="21E8F617" w14:textId="1AD2DD6F" w:rsidR="00F519B0" w:rsidRDefault="00521CCF" w:rsidP="00FB77F2">
      <w:pPr>
        <w:pStyle w:val="ListParagraph"/>
        <w:numPr>
          <w:ilvl w:val="0"/>
          <w:numId w:val="1"/>
        </w:numPr>
        <w:tabs>
          <w:tab w:val="left" w:pos="481"/>
        </w:tabs>
        <w:ind w:left="480" w:hanging="361"/>
      </w:pPr>
      <w:r>
        <w:t>Facilities to be furnished by DG</w:t>
      </w:r>
      <w:r>
        <w:rPr>
          <w:spacing w:val="-2"/>
        </w:rPr>
        <w:t xml:space="preserve"> </w:t>
      </w:r>
      <w:r>
        <w:t>Owner/Operator:</w:t>
      </w:r>
      <w:r w:rsidR="00FB77F2">
        <w:t xml:space="preserve"> ___________________________________</w:t>
      </w:r>
    </w:p>
    <w:p w14:paraId="2685B967" w14:textId="77777777" w:rsidR="00361256" w:rsidRDefault="00361256" w:rsidP="00361256">
      <w:pPr>
        <w:pStyle w:val="ListParagraph"/>
        <w:tabs>
          <w:tab w:val="left" w:pos="481"/>
        </w:tabs>
        <w:ind w:left="480"/>
      </w:pPr>
    </w:p>
    <w:p w14:paraId="5BF5E80C" w14:textId="29D3BA8D" w:rsidR="00FB77F2" w:rsidRDefault="00FB77F2" w:rsidP="00FB77F2">
      <w:pPr>
        <w:pStyle w:val="ListParagraph"/>
        <w:tabs>
          <w:tab w:val="left" w:pos="481"/>
        </w:tabs>
        <w:ind w:left="480"/>
      </w:pPr>
      <w:r>
        <w:t>__________________________________________________________________________</w:t>
      </w:r>
    </w:p>
    <w:p w14:paraId="013584E2" w14:textId="77777777" w:rsidR="00F519B0" w:rsidRDefault="00F519B0" w:rsidP="00FB77F2">
      <w:pPr>
        <w:pStyle w:val="BodyText"/>
        <w:rPr>
          <w:sz w:val="21"/>
        </w:rPr>
      </w:pPr>
    </w:p>
    <w:p w14:paraId="7D37923D" w14:textId="487A7920" w:rsidR="00F519B0" w:rsidRDefault="00521CCF">
      <w:pPr>
        <w:pStyle w:val="ListParagraph"/>
        <w:numPr>
          <w:ilvl w:val="0"/>
          <w:numId w:val="1"/>
        </w:numPr>
        <w:tabs>
          <w:tab w:val="left" w:pos="480"/>
        </w:tabs>
      </w:pPr>
      <w:r>
        <w:t>Cost</w:t>
      </w:r>
      <w:r>
        <w:rPr>
          <w:spacing w:val="-1"/>
        </w:rPr>
        <w:t xml:space="preserve"> </w:t>
      </w:r>
      <w:r>
        <w:t>Responsibility:</w:t>
      </w:r>
      <w:r w:rsidR="00361256">
        <w:t xml:space="preserve"> __________________________________________________________</w:t>
      </w:r>
    </w:p>
    <w:p w14:paraId="57F21A95" w14:textId="77777777" w:rsidR="00F519B0" w:rsidRDefault="00F519B0">
      <w:pPr>
        <w:pStyle w:val="BodyText"/>
        <w:spacing w:before="1"/>
      </w:pPr>
    </w:p>
    <w:p w14:paraId="7DF2A536" w14:textId="6F3AFED2" w:rsidR="00F519B0" w:rsidRDefault="00521CCF">
      <w:pPr>
        <w:pStyle w:val="ListParagraph"/>
        <w:numPr>
          <w:ilvl w:val="0"/>
          <w:numId w:val="1"/>
        </w:numPr>
        <w:tabs>
          <w:tab w:val="left" w:pos="481"/>
          <w:tab w:val="left" w:pos="5934"/>
          <w:tab w:val="left" w:pos="7598"/>
        </w:tabs>
        <w:ind w:left="480" w:hanging="361"/>
      </w:pPr>
      <w:r>
        <w:t>Control area interchange point (check</w:t>
      </w:r>
      <w:r>
        <w:rPr>
          <w:spacing w:val="-6"/>
        </w:rPr>
        <w:t xml:space="preserve"> </w:t>
      </w:r>
      <w:r>
        <w:t>one):</w:t>
      </w:r>
      <w:r>
        <w:rPr>
          <w:spacing w:val="-1"/>
        </w:rPr>
        <w:t xml:space="preserve"> </w:t>
      </w:r>
      <w:r w:rsidR="00361256">
        <w:t>__________</w:t>
      </w:r>
      <w:r w:rsidRPr="00361256">
        <w:t>Yes</w:t>
      </w:r>
      <w:r w:rsidR="00361256">
        <w:t xml:space="preserve">  </w:t>
      </w:r>
      <w:r w:rsidRPr="00361256">
        <w:rPr>
          <w:spacing w:val="-1"/>
        </w:rPr>
        <w:t xml:space="preserve"> </w:t>
      </w:r>
      <w:r w:rsidR="00361256">
        <w:t>__________</w:t>
      </w:r>
      <w:r w:rsidRPr="00361256">
        <w:t>No</w:t>
      </w:r>
    </w:p>
    <w:p w14:paraId="60B8F5B6" w14:textId="77777777" w:rsidR="00F519B0" w:rsidRDefault="00F519B0">
      <w:pPr>
        <w:pStyle w:val="BodyText"/>
      </w:pPr>
    </w:p>
    <w:p w14:paraId="0C35232D" w14:textId="095078E7" w:rsidR="00361256" w:rsidRDefault="00521CCF" w:rsidP="00361256">
      <w:pPr>
        <w:pStyle w:val="ListParagraph"/>
        <w:numPr>
          <w:ilvl w:val="0"/>
          <w:numId w:val="1"/>
        </w:numPr>
        <w:tabs>
          <w:tab w:val="left" w:pos="481"/>
          <w:tab w:val="left" w:pos="5934"/>
          <w:tab w:val="left" w:pos="7598"/>
        </w:tabs>
      </w:pPr>
      <w:r>
        <w:t>Supplemental terms and conditions attached (check</w:t>
      </w:r>
      <w:r>
        <w:rPr>
          <w:spacing w:val="-10"/>
        </w:rPr>
        <w:t xml:space="preserve"> </w:t>
      </w:r>
      <w:r>
        <w:t>one):</w:t>
      </w:r>
      <w:r>
        <w:rPr>
          <w:spacing w:val="-1"/>
        </w:rPr>
        <w:t xml:space="preserve"> </w:t>
      </w:r>
      <w:r w:rsidR="00361256">
        <w:t>__________</w:t>
      </w:r>
      <w:r w:rsidR="00361256" w:rsidRPr="00361256">
        <w:t>Yes</w:t>
      </w:r>
      <w:r w:rsidR="00361256">
        <w:t xml:space="preserve"> __________</w:t>
      </w:r>
      <w:r w:rsidR="00361256" w:rsidRPr="00361256">
        <w:t>No</w:t>
      </w:r>
    </w:p>
    <w:p w14:paraId="392A09A3" w14:textId="77777777" w:rsidR="00F519B0" w:rsidRDefault="00F519B0">
      <w:pPr>
        <w:pStyle w:val="BodyText"/>
        <w:spacing w:before="11"/>
        <w:rPr>
          <w:sz w:val="21"/>
        </w:rPr>
      </w:pPr>
    </w:p>
    <w:p w14:paraId="23F9F26D" w14:textId="454EB460" w:rsidR="00361256" w:rsidRDefault="00521CCF" w:rsidP="00361256">
      <w:pPr>
        <w:pStyle w:val="ListParagraph"/>
        <w:numPr>
          <w:ilvl w:val="0"/>
          <w:numId w:val="1"/>
        </w:numPr>
        <w:tabs>
          <w:tab w:val="left" w:pos="481"/>
          <w:tab w:val="left" w:pos="5934"/>
          <w:tab w:val="left" w:pos="7598"/>
        </w:tabs>
      </w:pPr>
      <w:r>
        <w:t>Cooperative rules for DG interconnection attached (check</w:t>
      </w:r>
      <w:r>
        <w:rPr>
          <w:spacing w:val="-11"/>
        </w:rPr>
        <w:t xml:space="preserve"> </w:t>
      </w:r>
      <w:r>
        <w:t>one):</w:t>
      </w:r>
      <w:r>
        <w:rPr>
          <w:spacing w:val="-1"/>
        </w:rPr>
        <w:t xml:space="preserve"> </w:t>
      </w:r>
      <w:r w:rsidR="00361256">
        <w:t>________</w:t>
      </w:r>
      <w:r w:rsidR="00361256" w:rsidRPr="00361256">
        <w:t>Yes</w:t>
      </w:r>
      <w:r w:rsidR="00361256">
        <w:t xml:space="preserve"> ________</w:t>
      </w:r>
      <w:r w:rsidR="00361256" w:rsidRPr="00361256">
        <w:t>No</w:t>
      </w:r>
    </w:p>
    <w:p w14:paraId="1CC09400" w14:textId="46D609B4" w:rsidR="00F519B0" w:rsidRDefault="00F519B0" w:rsidP="00361256">
      <w:pPr>
        <w:pStyle w:val="ListParagraph"/>
        <w:tabs>
          <w:tab w:val="left" w:pos="481"/>
          <w:tab w:val="left" w:pos="7622"/>
          <w:tab w:val="left" w:pos="8979"/>
        </w:tabs>
        <w:ind w:left="480"/>
      </w:pPr>
    </w:p>
    <w:p w14:paraId="22FA790D" w14:textId="77777777" w:rsidR="00F519B0" w:rsidRDefault="00F519B0">
      <w:pPr>
        <w:pStyle w:val="BodyText"/>
        <w:rPr>
          <w:sz w:val="24"/>
        </w:rPr>
      </w:pPr>
    </w:p>
    <w:p w14:paraId="7E02B246" w14:textId="77777777" w:rsidR="00F519B0" w:rsidRDefault="00F519B0">
      <w:pPr>
        <w:pStyle w:val="BodyText"/>
        <w:rPr>
          <w:sz w:val="20"/>
        </w:rPr>
      </w:pPr>
    </w:p>
    <w:p w14:paraId="487E1D5E" w14:textId="77777777" w:rsidR="00F519B0" w:rsidRDefault="00521CCF">
      <w:pPr>
        <w:pStyle w:val="BodyText"/>
        <w:tabs>
          <w:tab w:val="left" w:pos="5158"/>
        </w:tabs>
        <w:spacing w:before="1"/>
        <w:ind w:left="120"/>
      </w:pPr>
      <w:r>
        <w:t>[COOPERATIVE</w:t>
      </w:r>
      <w:r>
        <w:rPr>
          <w:spacing w:val="-4"/>
        </w:rPr>
        <w:t xml:space="preserve"> </w:t>
      </w:r>
      <w:r>
        <w:t>NAME]</w:t>
      </w:r>
      <w:r>
        <w:tab/>
        <w:t>[DG OWNER/OPERATOR</w:t>
      </w:r>
      <w:r>
        <w:rPr>
          <w:spacing w:val="-2"/>
        </w:rPr>
        <w:t xml:space="preserve"> </w:t>
      </w:r>
      <w:r>
        <w:t>NAME]</w:t>
      </w:r>
    </w:p>
    <w:p w14:paraId="29397565" w14:textId="77777777" w:rsidR="00F519B0" w:rsidRDefault="00F519B0">
      <w:pPr>
        <w:pStyle w:val="BodyText"/>
        <w:spacing w:before="10"/>
        <w:rPr>
          <w:sz w:val="13"/>
        </w:rPr>
      </w:pPr>
    </w:p>
    <w:p w14:paraId="1C5959CB" w14:textId="77777777" w:rsidR="00F519B0" w:rsidRDefault="00521CCF">
      <w:pPr>
        <w:pStyle w:val="BodyText"/>
        <w:tabs>
          <w:tab w:val="left" w:pos="4389"/>
          <w:tab w:val="left" w:pos="5158"/>
          <w:tab w:val="left" w:pos="9305"/>
        </w:tabs>
        <w:spacing w:before="92"/>
        <w:ind w:left="120"/>
      </w:pPr>
      <w:r>
        <w:t>BY:</w:t>
      </w:r>
      <w:r>
        <w:rPr>
          <w:u w:val="single"/>
        </w:rPr>
        <w:t xml:space="preserve"> </w:t>
      </w:r>
      <w:r>
        <w:rPr>
          <w:u w:val="single"/>
        </w:rPr>
        <w:tab/>
      </w:r>
      <w:r>
        <w:tab/>
        <w:t>BY:</w:t>
      </w:r>
      <w:r>
        <w:rPr>
          <w:w w:val="99"/>
          <w:u w:val="single"/>
        </w:rPr>
        <w:t xml:space="preserve"> </w:t>
      </w:r>
      <w:r>
        <w:rPr>
          <w:u w:val="single"/>
        </w:rPr>
        <w:tab/>
      </w:r>
    </w:p>
    <w:p w14:paraId="2AD679C5" w14:textId="77777777" w:rsidR="00F519B0" w:rsidRDefault="00F519B0">
      <w:pPr>
        <w:pStyle w:val="BodyText"/>
        <w:rPr>
          <w:sz w:val="14"/>
        </w:rPr>
      </w:pPr>
    </w:p>
    <w:p w14:paraId="010A36D0" w14:textId="77777777" w:rsidR="00F519B0" w:rsidRDefault="00521CCF">
      <w:pPr>
        <w:pStyle w:val="BodyText"/>
        <w:tabs>
          <w:tab w:val="left" w:pos="4450"/>
          <w:tab w:val="left" w:pos="5158"/>
          <w:tab w:val="left" w:pos="9366"/>
        </w:tabs>
        <w:spacing w:before="93"/>
        <w:ind w:left="120"/>
      </w:pPr>
      <w:r>
        <w:t>TITLE:</w:t>
      </w:r>
      <w:r>
        <w:rPr>
          <w:u w:val="single"/>
        </w:rPr>
        <w:t xml:space="preserve"> </w:t>
      </w:r>
      <w:r>
        <w:rPr>
          <w:u w:val="single"/>
        </w:rPr>
        <w:tab/>
      </w:r>
      <w:r>
        <w:tab/>
        <w:t>TITLE:</w:t>
      </w:r>
      <w:r>
        <w:rPr>
          <w:w w:val="99"/>
          <w:u w:val="single"/>
        </w:rPr>
        <w:t xml:space="preserve"> </w:t>
      </w:r>
      <w:r>
        <w:rPr>
          <w:u w:val="single"/>
        </w:rPr>
        <w:tab/>
      </w:r>
    </w:p>
    <w:p w14:paraId="7FE57E89" w14:textId="77777777" w:rsidR="00F519B0" w:rsidRDefault="00F519B0">
      <w:pPr>
        <w:pStyle w:val="BodyText"/>
        <w:rPr>
          <w:sz w:val="14"/>
        </w:rPr>
      </w:pPr>
    </w:p>
    <w:p w14:paraId="6A476CEF" w14:textId="63756935" w:rsidR="00F519B0" w:rsidRPr="00E632F1" w:rsidRDefault="00521CCF" w:rsidP="00E632F1">
      <w:pPr>
        <w:pStyle w:val="BodyText"/>
        <w:tabs>
          <w:tab w:val="left" w:pos="4438"/>
          <w:tab w:val="left" w:pos="5158"/>
          <w:tab w:val="left" w:pos="9354"/>
        </w:tabs>
        <w:spacing w:before="92"/>
        <w:ind w:left="120"/>
      </w:pPr>
      <w:r>
        <w:t>DATE:</w:t>
      </w:r>
      <w:r>
        <w:rPr>
          <w:u w:val="single"/>
        </w:rPr>
        <w:t xml:space="preserve"> </w:t>
      </w:r>
      <w:r>
        <w:rPr>
          <w:u w:val="single"/>
        </w:rPr>
        <w:tab/>
      </w:r>
      <w:r>
        <w:tab/>
        <w:t>DATE:</w:t>
      </w:r>
      <w:r>
        <w:rPr>
          <w:w w:val="99"/>
          <w:u w:val="single"/>
        </w:rPr>
        <w:t xml:space="preserve"> </w:t>
      </w:r>
      <w:r>
        <w:rPr>
          <w:u w:val="single"/>
        </w:rPr>
        <w:tab/>
      </w:r>
    </w:p>
    <w:sectPr w:rsidR="00F519B0" w:rsidRPr="00E632F1" w:rsidSect="00444478">
      <w:footerReference w:type="default" r:id="rId8"/>
      <w:pgSz w:w="12240" w:h="15840"/>
      <w:pgMar w:top="1360" w:right="1320" w:bottom="990" w:left="132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4645" w14:textId="77777777" w:rsidR="00D6012E" w:rsidRDefault="00D6012E">
      <w:r>
        <w:separator/>
      </w:r>
    </w:p>
  </w:endnote>
  <w:endnote w:type="continuationSeparator" w:id="0">
    <w:p w14:paraId="0C351C16" w14:textId="77777777" w:rsidR="00D6012E" w:rsidRDefault="00D6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89BA" w14:textId="0BACEECB" w:rsidR="00F519B0" w:rsidRDefault="006914EC">
    <w:pPr>
      <w:pStyle w:val="BodyText"/>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14:anchorId="57673FBF" wp14:editId="47F8431F">
              <wp:simplePos x="0" y="0"/>
              <wp:positionH relativeFrom="page">
                <wp:posOffset>3816350</wp:posOffset>
              </wp:positionH>
              <wp:positionV relativeFrom="page">
                <wp:posOffset>9448800</wp:posOffset>
              </wp:positionV>
              <wp:extent cx="228600" cy="16637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553E9" w14:textId="27EEBFEA" w:rsidR="00F519B0" w:rsidRDefault="00521CCF">
                          <w:pPr>
                            <w:spacing w:before="12"/>
                            <w:ind w:left="60"/>
                            <w:rPr>
                              <w:rFonts w:ascii="Times New Roman"/>
                              <w:sz w:val="20"/>
                            </w:rPr>
                          </w:pPr>
                          <w:r>
                            <w:fldChar w:fldCharType="begin"/>
                          </w:r>
                          <w:r>
                            <w:rPr>
                              <w:rFonts w:ascii="Times New Roman"/>
                              <w:sz w:val="20"/>
                            </w:rPr>
                            <w:instrText xml:space="preserve"> PAGE </w:instrText>
                          </w:r>
                          <w:r>
                            <w:fldChar w:fldCharType="separate"/>
                          </w:r>
                          <w:r w:rsidR="00E25B92">
                            <w:rPr>
                              <w:rFonts w:ascii="Times New Roman"/>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73FBF" id="_x0000_t202" coordsize="21600,21600" o:spt="202" path="m,l,21600r21600,l21600,xe">
              <v:stroke joinstyle="miter"/>
              <v:path gradientshapeok="t" o:connecttype="rect"/>
            </v:shapetype>
            <v:shape id="Text Box 1" o:spid="_x0000_s1026" type="#_x0000_t202" style="position:absolute;margin-left:300.5pt;margin-top:744pt;width:18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" filled="f" stroked="f">
              <v:textbox inset="0,0,0,0">
                <w:txbxContent>
                  <w:p w14:paraId="2F0553E9" w14:textId="27EEBFEA" w:rsidR="00F519B0" w:rsidRDefault="00521CCF">
                    <w:pPr>
                      <w:spacing w:before="12"/>
                      <w:ind w:left="60"/>
                      <w:rPr>
                        <w:rFonts w:ascii="Times New Roman"/>
                        <w:sz w:val="20"/>
                      </w:rPr>
                    </w:pPr>
                    <w:r>
                      <w:fldChar w:fldCharType="begin"/>
                    </w:r>
                    <w:r>
                      <w:rPr>
                        <w:rFonts w:ascii="Times New Roman"/>
                        <w:sz w:val="20"/>
                      </w:rPr>
                      <w:instrText xml:space="preserve"> PAGE </w:instrText>
                    </w:r>
                    <w:r>
                      <w:fldChar w:fldCharType="separate"/>
                    </w:r>
                    <w:r w:rsidR="00E25B92">
                      <w:rPr>
                        <w:rFonts w:ascii="Times New Roman"/>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ACE5" w14:textId="77777777" w:rsidR="00D6012E" w:rsidRDefault="00D6012E">
      <w:r>
        <w:separator/>
      </w:r>
    </w:p>
  </w:footnote>
  <w:footnote w:type="continuationSeparator" w:id="0">
    <w:p w14:paraId="3E9FD5DD" w14:textId="77777777" w:rsidR="00D6012E" w:rsidRDefault="00D6012E">
      <w:r>
        <w:continuationSeparator/>
      </w:r>
    </w:p>
  </w:footnote>
  <w:footnote w:id="1">
    <w:p w14:paraId="2359D2F7" w14:textId="6436DC8C" w:rsidR="00001791" w:rsidRPr="00362954" w:rsidRDefault="00001791" w:rsidP="00F63CA5">
      <w:pPr>
        <w:spacing w:before="32"/>
        <w:ind w:left="120" w:right="129" w:hanging="1"/>
        <w:rPr>
          <w:sz w:val="18"/>
          <w:szCs w:val="18"/>
        </w:rPr>
      </w:pPr>
      <w:r w:rsidRPr="00362954">
        <w:rPr>
          <w:rStyle w:val="FootnoteReference"/>
          <w:sz w:val="18"/>
          <w:szCs w:val="18"/>
        </w:rPr>
        <w:footnoteRef/>
      </w:r>
      <w:r w:rsidRPr="00362954">
        <w:rPr>
          <w:sz w:val="18"/>
          <w:szCs w:val="18"/>
        </w:rPr>
        <w:t xml:space="preserve"> </w:t>
      </w:r>
      <w:r w:rsidR="00F63CA5" w:rsidRPr="00362954">
        <w:rPr>
          <w:sz w:val="18"/>
          <w:szCs w:val="18"/>
        </w:rPr>
        <w:t>If the DG Owner/Operator wishes to export power</w:t>
      </w:r>
      <w:r w:rsidR="007A43AC" w:rsidRPr="00362954">
        <w:rPr>
          <w:sz w:val="18"/>
          <w:szCs w:val="18"/>
        </w:rPr>
        <w:t xml:space="preserve"> to the System</w:t>
      </w:r>
      <w:r w:rsidR="00F63CA5" w:rsidRPr="00362954">
        <w:rPr>
          <w:sz w:val="18"/>
          <w:szCs w:val="18"/>
        </w:rPr>
        <w:t xml:space="preserve">, </w:t>
      </w:r>
      <w:r w:rsidR="007A43AC" w:rsidRPr="00362954">
        <w:rPr>
          <w:sz w:val="18"/>
          <w:szCs w:val="18"/>
        </w:rPr>
        <w:t xml:space="preserve">a </w:t>
      </w:r>
      <w:r w:rsidR="00F63CA5" w:rsidRPr="00362954">
        <w:rPr>
          <w:sz w:val="18"/>
          <w:szCs w:val="18"/>
        </w:rPr>
        <w:t xml:space="preserve">separate agreement </w:t>
      </w:r>
      <w:r w:rsidR="007A43AC" w:rsidRPr="00362954">
        <w:rPr>
          <w:sz w:val="18"/>
          <w:szCs w:val="18"/>
        </w:rPr>
        <w:t xml:space="preserve">with the Cooperative </w:t>
      </w:r>
      <w:r w:rsidR="00F63CA5" w:rsidRPr="00362954">
        <w:rPr>
          <w:sz w:val="18"/>
          <w:szCs w:val="18"/>
        </w:rPr>
        <w:t>must be in place for power purchase and for wheeling.</w:t>
      </w:r>
    </w:p>
  </w:footnote>
  <w:footnote w:id="2">
    <w:p w14:paraId="4D29B387" w14:textId="77777777" w:rsidR="00444478" w:rsidRPr="001A1AD5" w:rsidRDefault="00444478" w:rsidP="00444478">
      <w:pPr>
        <w:spacing w:before="32"/>
        <w:ind w:left="119" w:right="129"/>
        <w:rPr>
          <w:rFonts w:ascii="Times New Roman"/>
          <w:sz w:val="20"/>
        </w:rPr>
      </w:pPr>
      <w:r>
        <w:rPr>
          <w:rStyle w:val="FootnoteReference"/>
        </w:rPr>
        <w:footnoteRef/>
      </w:r>
      <w:r>
        <w:t xml:space="preserve"> </w:t>
      </w:r>
      <w:r w:rsidRPr="00444478">
        <w:rPr>
          <w:sz w:val="18"/>
          <w:szCs w:val="18"/>
          <w:highlight w:val="yellow"/>
        </w:rPr>
        <w:t>Telemetry is not required if Facilities are prevented via protective relaying from injecting energy into the Cooperative</w:t>
      </w:r>
      <w:r w:rsidRPr="00E25B92">
        <w:rPr>
          <w:rFonts w:ascii="Times New Roman"/>
          <w:sz w:val="20"/>
          <w:highlight w:val="yellow"/>
        </w:rPr>
        <w:t xml:space="preserve"> </w:t>
      </w:r>
      <w:r w:rsidRPr="00444478">
        <w:rPr>
          <w:sz w:val="18"/>
          <w:szCs w:val="18"/>
          <w:highlight w:val="yellow"/>
        </w:rPr>
        <w:t>System in accordance with the IEEE 1547-2018 standard.</w:t>
      </w:r>
      <w:r>
        <w:rPr>
          <w:rFonts w:ascii="Times New Roman"/>
          <w:sz w:val="20"/>
        </w:rPr>
        <w:t xml:space="preserve"> </w:t>
      </w:r>
    </w:p>
    <w:p w14:paraId="1E3D6491" w14:textId="53D92EFD" w:rsidR="00444478" w:rsidRDefault="0044447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FEA"/>
    <w:multiLevelType w:val="hybridMultilevel"/>
    <w:tmpl w:val="FDE01ED4"/>
    <w:lvl w:ilvl="0" w:tplc="5648615C">
      <w:start w:val="1"/>
      <w:numFmt w:val="decimal"/>
      <w:lvlText w:val="%1."/>
      <w:lvlJc w:val="left"/>
      <w:pPr>
        <w:ind w:left="479" w:hanging="360"/>
      </w:pPr>
      <w:rPr>
        <w:rFonts w:ascii="Arial" w:eastAsia="Arial" w:hAnsi="Arial" w:cs="Arial" w:hint="default"/>
        <w:w w:val="99"/>
        <w:sz w:val="22"/>
        <w:szCs w:val="22"/>
      </w:rPr>
    </w:lvl>
    <w:lvl w:ilvl="1" w:tplc="5DEA6D4C">
      <w:numFmt w:val="bullet"/>
      <w:lvlText w:val="•"/>
      <w:lvlJc w:val="left"/>
      <w:pPr>
        <w:ind w:left="1392" w:hanging="360"/>
      </w:pPr>
      <w:rPr>
        <w:rFonts w:hint="default"/>
      </w:rPr>
    </w:lvl>
    <w:lvl w:ilvl="2" w:tplc="581CB49C">
      <w:numFmt w:val="bullet"/>
      <w:lvlText w:val="•"/>
      <w:lvlJc w:val="left"/>
      <w:pPr>
        <w:ind w:left="2304" w:hanging="360"/>
      </w:pPr>
      <w:rPr>
        <w:rFonts w:hint="default"/>
      </w:rPr>
    </w:lvl>
    <w:lvl w:ilvl="3" w:tplc="479209B6">
      <w:numFmt w:val="bullet"/>
      <w:lvlText w:val="•"/>
      <w:lvlJc w:val="left"/>
      <w:pPr>
        <w:ind w:left="3216" w:hanging="360"/>
      </w:pPr>
      <w:rPr>
        <w:rFonts w:hint="default"/>
      </w:rPr>
    </w:lvl>
    <w:lvl w:ilvl="4" w:tplc="EC76EBAA">
      <w:numFmt w:val="bullet"/>
      <w:lvlText w:val="•"/>
      <w:lvlJc w:val="left"/>
      <w:pPr>
        <w:ind w:left="4128" w:hanging="360"/>
      </w:pPr>
      <w:rPr>
        <w:rFonts w:hint="default"/>
      </w:rPr>
    </w:lvl>
    <w:lvl w:ilvl="5" w:tplc="8F3C5F36">
      <w:numFmt w:val="bullet"/>
      <w:lvlText w:val="•"/>
      <w:lvlJc w:val="left"/>
      <w:pPr>
        <w:ind w:left="5040" w:hanging="360"/>
      </w:pPr>
      <w:rPr>
        <w:rFonts w:hint="default"/>
      </w:rPr>
    </w:lvl>
    <w:lvl w:ilvl="6" w:tplc="FA3C9BD8">
      <w:numFmt w:val="bullet"/>
      <w:lvlText w:val="•"/>
      <w:lvlJc w:val="left"/>
      <w:pPr>
        <w:ind w:left="5952" w:hanging="360"/>
      </w:pPr>
      <w:rPr>
        <w:rFonts w:hint="default"/>
      </w:rPr>
    </w:lvl>
    <w:lvl w:ilvl="7" w:tplc="3DC29C3E">
      <w:numFmt w:val="bullet"/>
      <w:lvlText w:val="•"/>
      <w:lvlJc w:val="left"/>
      <w:pPr>
        <w:ind w:left="6864" w:hanging="360"/>
      </w:pPr>
      <w:rPr>
        <w:rFonts w:hint="default"/>
      </w:rPr>
    </w:lvl>
    <w:lvl w:ilvl="8" w:tplc="8D86C8A4">
      <w:numFmt w:val="bullet"/>
      <w:lvlText w:val="•"/>
      <w:lvlJc w:val="left"/>
      <w:pPr>
        <w:ind w:left="7776" w:hanging="360"/>
      </w:pPr>
      <w:rPr>
        <w:rFonts w:hint="default"/>
      </w:rPr>
    </w:lvl>
  </w:abstractNum>
  <w:abstractNum w:abstractNumId="1" w15:restartNumberingAfterBreak="0">
    <w:nsid w:val="0F22360F"/>
    <w:multiLevelType w:val="hybridMultilevel"/>
    <w:tmpl w:val="33E64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F1BC6"/>
    <w:multiLevelType w:val="hybridMultilevel"/>
    <w:tmpl w:val="401497B8"/>
    <w:lvl w:ilvl="0" w:tplc="7F0C7FA4">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D265B"/>
    <w:multiLevelType w:val="hybridMultilevel"/>
    <w:tmpl w:val="0F161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D2B36"/>
    <w:multiLevelType w:val="hybridMultilevel"/>
    <w:tmpl w:val="A8C4D926"/>
    <w:lvl w:ilvl="0" w:tplc="B6F0A2E8">
      <w:start w:val="21"/>
      <w:numFmt w:val="decimal"/>
      <w:lvlText w:val="%1."/>
      <w:lvlJc w:val="left"/>
      <w:pPr>
        <w:ind w:left="599" w:hanging="361"/>
      </w:pPr>
      <w:rPr>
        <w:rFonts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84FAC"/>
    <w:multiLevelType w:val="hybridMultilevel"/>
    <w:tmpl w:val="4E4639A4"/>
    <w:lvl w:ilvl="0" w:tplc="2D3E031C">
      <w:start w:val="1"/>
      <w:numFmt w:val="decimal"/>
      <w:lvlText w:val="%1."/>
      <w:lvlJc w:val="left"/>
      <w:pPr>
        <w:ind w:left="120" w:hanging="360"/>
      </w:pPr>
      <w:rPr>
        <w:rFonts w:ascii="Arial" w:eastAsia="Arial" w:hAnsi="Arial" w:cs="Arial" w:hint="default"/>
        <w:w w:val="99"/>
        <w:sz w:val="22"/>
        <w:szCs w:val="22"/>
      </w:rPr>
    </w:lvl>
    <w:lvl w:ilvl="1" w:tplc="01D83E1E">
      <w:start w:val="1"/>
      <w:numFmt w:val="lowerLetter"/>
      <w:lvlText w:val="%2."/>
      <w:lvlJc w:val="left"/>
      <w:pPr>
        <w:ind w:left="480" w:hanging="361"/>
      </w:pPr>
      <w:rPr>
        <w:rFonts w:ascii="Arial" w:eastAsia="Arial" w:hAnsi="Arial" w:cs="Arial" w:hint="default"/>
        <w:w w:val="99"/>
        <w:sz w:val="22"/>
        <w:szCs w:val="22"/>
      </w:rPr>
    </w:lvl>
    <w:lvl w:ilvl="2" w:tplc="D5EC4516">
      <w:numFmt w:val="bullet"/>
      <w:lvlText w:val="•"/>
      <w:lvlJc w:val="left"/>
      <w:pPr>
        <w:ind w:left="1493" w:hanging="361"/>
      </w:pPr>
      <w:rPr>
        <w:rFonts w:hint="default"/>
      </w:rPr>
    </w:lvl>
    <w:lvl w:ilvl="3" w:tplc="D5E42692">
      <w:numFmt w:val="bullet"/>
      <w:lvlText w:val="•"/>
      <w:lvlJc w:val="left"/>
      <w:pPr>
        <w:ind w:left="2506" w:hanging="361"/>
      </w:pPr>
      <w:rPr>
        <w:rFonts w:hint="default"/>
      </w:rPr>
    </w:lvl>
    <w:lvl w:ilvl="4" w:tplc="12522C72">
      <w:numFmt w:val="bullet"/>
      <w:lvlText w:val="•"/>
      <w:lvlJc w:val="left"/>
      <w:pPr>
        <w:ind w:left="3520" w:hanging="361"/>
      </w:pPr>
      <w:rPr>
        <w:rFonts w:hint="default"/>
      </w:rPr>
    </w:lvl>
    <w:lvl w:ilvl="5" w:tplc="668EAF26">
      <w:numFmt w:val="bullet"/>
      <w:lvlText w:val="•"/>
      <w:lvlJc w:val="left"/>
      <w:pPr>
        <w:ind w:left="4533" w:hanging="361"/>
      </w:pPr>
      <w:rPr>
        <w:rFonts w:hint="default"/>
      </w:rPr>
    </w:lvl>
    <w:lvl w:ilvl="6" w:tplc="D5DC0D88">
      <w:numFmt w:val="bullet"/>
      <w:lvlText w:val="•"/>
      <w:lvlJc w:val="left"/>
      <w:pPr>
        <w:ind w:left="5546" w:hanging="361"/>
      </w:pPr>
      <w:rPr>
        <w:rFonts w:hint="default"/>
      </w:rPr>
    </w:lvl>
    <w:lvl w:ilvl="7" w:tplc="621C6606">
      <w:numFmt w:val="bullet"/>
      <w:lvlText w:val="•"/>
      <w:lvlJc w:val="left"/>
      <w:pPr>
        <w:ind w:left="6560" w:hanging="361"/>
      </w:pPr>
      <w:rPr>
        <w:rFonts w:hint="default"/>
      </w:rPr>
    </w:lvl>
    <w:lvl w:ilvl="8" w:tplc="6018D6A2">
      <w:numFmt w:val="bullet"/>
      <w:lvlText w:val="•"/>
      <w:lvlJc w:val="left"/>
      <w:pPr>
        <w:ind w:left="7573" w:hanging="361"/>
      </w:pPr>
      <w:rPr>
        <w:rFonts w:hint="default"/>
      </w:rPr>
    </w:lvl>
  </w:abstractNum>
  <w:abstractNum w:abstractNumId="6" w15:restartNumberingAfterBreak="0">
    <w:nsid w:val="49EF28A2"/>
    <w:multiLevelType w:val="hybridMultilevel"/>
    <w:tmpl w:val="4A5C410A"/>
    <w:lvl w:ilvl="0" w:tplc="0409000F">
      <w:start w:val="1"/>
      <w:numFmt w:val="decimal"/>
      <w:lvlText w:val="%1."/>
      <w:lvlJc w:val="left"/>
      <w:pPr>
        <w:ind w:left="599" w:hanging="361"/>
      </w:pPr>
      <w:rPr>
        <w:rFonts w:hint="default"/>
        <w:w w:val="99"/>
        <w:sz w:val="22"/>
        <w:szCs w:val="22"/>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7" w15:restartNumberingAfterBreak="0">
    <w:nsid w:val="574A7AC6"/>
    <w:multiLevelType w:val="hybridMultilevel"/>
    <w:tmpl w:val="9EA82814"/>
    <w:lvl w:ilvl="0" w:tplc="E03A984C">
      <w:start w:val="19"/>
      <w:numFmt w:val="decimal"/>
      <w:lvlText w:val="%1."/>
      <w:lvlJc w:val="left"/>
      <w:pPr>
        <w:ind w:left="119" w:hanging="360"/>
      </w:pPr>
      <w:rPr>
        <w:rFonts w:ascii="Arial" w:eastAsia="Arial" w:hAnsi="Arial" w:cs="Arial" w:hint="default"/>
        <w:w w:val="99"/>
        <w:sz w:val="22"/>
        <w:szCs w:val="22"/>
      </w:rPr>
    </w:lvl>
    <w:lvl w:ilvl="1" w:tplc="33466EEE">
      <w:numFmt w:val="bullet"/>
      <w:lvlText w:val="•"/>
      <w:lvlJc w:val="left"/>
      <w:pPr>
        <w:ind w:left="1068" w:hanging="360"/>
      </w:pPr>
      <w:rPr>
        <w:rFonts w:hint="default"/>
      </w:rPr>
    </w:lvl>
    <w:lvl w:ilvl="2" w:tplc="0C9E544E">
      <w:numFmt w:val="bullet"/>
      <w:lvlText w:val="•"/>
      <w:lvlJc w:val="left"/>
      <w:pPr>
        <w:ind w:left="2016" w:hanging="360"/>
      </w:pPr>
      <w:rPr>
        <w:rFonts w:hint="default"/>
      </w:rPr>
    </w:lvl>
    <w:lvl w:ilvl="3" w:tplc="C90A0A12">
      <w:numFmt w:val="bullet"/>
      <w:lvlText w:val="•"/>
      <w:lvlJc w:val="left"/>
      <w:pPr>
        <w:ind w:left="2964" w:hanging="360"/>
      </w:pPr>
      <w:rPr>
        <w:rFonts w:hint="default"/>
      </w:rPr>
    </w:lvl>
    <w:lvl w:ilvl="4" w:tplc="C43CD7E0">
      <w:numFmt w:val="bullet"/>
      <w:lvlText w:val="•"/>
      <w:lvlJc w:val="left"/>
      <w:pPr>
        <w:ind w:left="3912" w:hanging="360"/>
      </w:pPr>
      <w:rPr>
        <w:rFonts w:hint="default"/>
      </w:rPr>
    </w:lvl>
    <w:lvl w:ilvl="5" w:tplc="6D0CF5F6">
      <w:numFmt w:val="bullet"/>
      <w:lvlText w:val="•"/>
      <w:lvlJc w:val="left"/>
      <w:pPr>
        <w:ind w:left="4860" w:hanging="360"/>
      </w:pPr>
      <w:rPr>
        <w:rFonts w:hint="default"/>
      </w:rPr>
    </w:lvl>
    <w:lvl w:ilvl="6" w:tplc="68BA1A18">
      <w:numFmt w:val="bullet"/>
      <w:lvlText w:val="•"/>
      <w:lvlJc w:val="left"/>
      <w:pPr>
        <w:ind w:left="5808" w:hanging="360"/>
      </w:pPr>
      <w:rPr>
        <w:rFonts w:hint="default"/>
      </w:rPr>
    </w:lvl>
    <w:lvl w:ilvl="7" w:tplc="8F0A1C3A">
      <w:numFmt w:val="bullet"/>
      <w:lvlText w:val="•"/>
      <w:lvlJc w:val="left"/>
      <w:pPr>
        <w:ind w:left="6756" w:hanging="360"/>
      </w:pPr>
      <w:rPr>
        <w:rFonts w:hint="default"/>
      </w:rPr>
    </w:lvl>
    <w:lvl w:ilvl="8" w:tplc="3796DDD4">
      <w:numFmt w:val="bullet"/>
      <w:lvlText w:val="•"/>
      <w:lvlJc w:val="left"/>
      <w:pPr>
        <w:ind w:left="7704" w:hanging="360"/>
      </w:pPr>
      <w:rPr>
        <w:rFonts w:hint="default"/>
      </w:rPr>
    </w:lvl>
  </w:abstractNum>
  <w:abstractNum w:abstractNumId="8" w15:restartNumberingAfterBreak="0">
    <w:nsid w:val="5B592258"/>
    <w:multiLevelType w:val="hybridMultilevel"/>
    <w:tmpl w:val="AAF045F4"/>
    <w:lvl w:ilvl="0" w:tplc="390AC768">
      <w:start w:val="7"/>
      <w:numFmt w:val="decimal"/>
      <w:lvlText w:val="%1."/>
      <w:lvlJc w:val="left"/>
      <w:pPr>
        <w:ind w:left="119" w:hanging="360"/>
      </w:pPr>
      <w:rPr>
        <w:rFonts w:ascii="Arial" w:eastAsia="Arial" w:hAnsi="Arial" w:cs="Arial" w:hint="default"/>
        <w:w w:val="99"/>
        <w:sz w:val="22"/>
        <w:szCs w:val="22"/>
      </w:rPr>
    </w:lvl>
    <w:lvl w:ilvl="1" w:tplc="58AAC4BE">
      <w:start w:val="1"/>
      <w:numFmt w:val="lowerLetter"/>
      <w:lvlText w:val="(%2)"/>
      <w:lvlJc w:val="left"/>
      <w:pPr>
        <w:ind w:left="1200" w:hanging="361"/>
      </w:pPr>
      <w:rPr>
        <w:rFonts w:ascii="Arial" w:eastAsia="Arial" w:hAnsi="Arial" w:cs="Arial" w:hint="default"/>
        <w:w w:val="99"/>
        <w:sz w:val="22"/>
        <w:szCs w:val="22"/>
      </w:rPr>
    </w:lvl>
    <w:lvl w:ilvl="2" w:tplc="661EE28E">
      <w:numFmt w:val="bullet"/>
      <w:lvlText w:val="•"/>
      <w:lvlJc w:val="left"/>
      <w:pPr>
        <w:ind w:left="2133" w:hanging="361"/>
      </w:pPr>
      <w:rPr>
        <w:rFonts w:hint="default"/>
      </w:rPr>
    </w:lvl>
    <w:lvl w:ilvl="3" w:tplc="0BE0D620">
      <w:numFmt w:val="bullet"/>
      <w:lvlText w:val="•"/>
      <w:lvlJc w:val="left"/>
      <w:pPr>
        <w:ind w:left="3066" w:hanging="361"/>
      </w:pPr>
      <w:rPr>
        <w:rFonts w:hint="default"/>
      </w:rPr>
    </w:lvl>
    <w:lvl w:ilvl="4" w:tplc="29E6E3A6">
      <w:numFmt w:val="bullet"/>
      <w:lvlText w:val="•"/>
      <w:lvlJc w:val="left"/>
      <w:pPr>
        <w:ind w:left="4000" w:hanging="361"/>
      </w:pPr>
      <w:rPr>
        <w:rFonts w:hint="default"/>
      </w:rPr>
    </w:lvl>
    <w:lvl w:ilvl="5" w:tplc="E4DC886E">
      <w:numFmt w:val="bullet"/>
      <w:lvlText w:val="•"/>
      <w:lvlJc w:val="left"/>
      <w:pPr>
        <w:ind w:left="4933" w:hanging="361"/>
      </w:pPr>
      <w:rPr>
        <w:rFonts w:hint="default"/>
      </w:rPr>
    </w:lvl>
    <w:lvl w:ilvl="6" w:tplc="60E48D5C">
      <w:numFmt w:val="bullet"/>
      <w:lvlText w:val="•"/>
      <w:lvlJc w:val="left"/>
      <w:pPr>
        <w:ind w:left="5866" w:hanging="361"/>
      </w:pPr>
      <w:rPr>
        <w:rFonts w:hint="default"/>
      </w:rPr>
    </w:lvl>
    <w:lvl w:ilvl="7" w:tplc="AD2010A2">
      <w:numFmt w:val="bullet"/>
      <w:lvlText w:val="•"/>
      <w:lvlJc w:val="left"/>
      <w:pPr>
        <w:ind w:left="6800" w:hanging="361"/>
      </w:pPr>
      <w:rPr>
        <w:rFonts w:hint="default"/>
      </w:rPr>
    </w:lvl>
    <w:lvl w:ilvl="8" w:tplc="5A002784">
      <w:numFmt w:val="bullet"/>
      <w:lvlText w:val="•"/>
      <w:lvlJc w:val="left"/>
      <w:pPr>
        <w:ind w:left="7733" w:hanging="361"/>
      </w:pPr>
      <w:rPr>
        <w:rFonts w:hint="default"/>
      </w:rPr>
    </w:lvl>
  </w:abstractNum>
  <w:abstractNum w:abstractNumId="9" w15:restartNumberingAfterBreak="0">
    <w:nsid w:val="61A119AE"/>
    <w:multiLevelType w:val="hybridMultilevel"/>
    <w:tmpl w:val="16B0BDCA"/>
    <w:lvl w:ilvl="0" w:tplc="6D001332">
      <w:start w:val="1"/>
      <w:numFmt w:val="decimal"/>
      <w:lvlText w:val="%1."/>
      <w:lvlJc w:val="left"/>
      <w:pPr>
        <w:ind w:left="505" w:hanging="360"/>
      </w:pPr>
      <w:rPr>
        <w:rFonts w:ascii="Arial" w:eastAsia="Arial" w:hAnsi="Arial" w:cs="Arial"/>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0" w15:restartNumberingAfterBreak="0">
    <w:nsid w:val="6B68079A"/>
    <w:multiLevelType w:val="hybridMultilevel"/>
    <w:tmpl w:val="DA1A948A"/>
    <w:lvl w:ilvl="0" w:tplc="DA047E20">
      <w:start w:val="2"/>
      <w:numFmt w:val="lowerLetter"/>
      <w:lvlText w:val="(%1)"/>
      <w:lvlJc w:val="left"/>
    </w:lvl>
    <w:lvl w:ilvl="1" w:tplc="EF7E3F1A">
      <w:numFmt w:val="decimal"/>
      <w:lvlText w:val=""/>
      <w:lvlJc w:val="left"/>
    </w:lvl>
    <w:lvl w:ilvl="2" w:tplc="43BC177C">
      <w:numFmt w:val="decimal"/>
      <w:lvlText w:val=""/>
      <w:lvlJc w:val="left"/>
    </w:lvl>
    <w:lvl w:ilvl="3" w:tplc="7922A03C">
      <w:numFmt w:val="decimal"/>
      <w:lvlText w:val=""/>
      <w:lvlJc w:val="left"/>
    </w:lvl>
    <w:lvl w:ilvl="4" w:tplc="8DB256A0">
      <w:numFmt w:val="decimal"/>
      <w:lvlText w:val=""/>
      <w:lvlJc w:val="left"/>
    </w:lvl>
    <w:lvl w:ilvl="5" w:tplc="B1605F12">
      <w:numFmt w:val="decimal"/>
      <w:lvlText w:val=""/>
      <w:lvlJc w:val="left"/>
    </w:lvl>
    <w:lvl w:ilvl="6" w:tplc="C862FEC8">
      <w:numFmt w:val="decimal"/>
      <w:lvlText w:val=""/>
      <w:lvlJc w:val="left"/>
    </w:lvl>
    <w:lvl w:ilvl="7" w:tplc="FD343F50">
      <w:numFmt w:val="decimal"/>
      <w:lvlText w:val=""/>
      <w:lvlJc w:val="left"/>
    </w:lvl>
    <w:lvl w:ilvl="8" w:tplc="5DF02870">
      <w:numFmt w:val="decimal"/>
      <w:lvlText w:val=""/>
      <w:lvlJc w:val="left"/>
    </w:lvl>
  </w:abstractNum>
  <w:abstractNum w:abstractNumId="11" w15:restartNumberingAfterBreak="0">
    <w:nsid w:val="6E231353"/>
    <w:multiLevelType w:val="hybridMultilevel"/>
    <w:tmpl w:val="37425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13BC0"/>
    <w:multiLevelType w:val="hybridMultilevel"/>
    <w:tmpl w:val="B11C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5"/>
  </w:num>
  <w:num w:numId="5">
    <w:abstractNumId w:val="3"/>
  </w:num>
  <w:num w:numId="6">
    <w:abstractNumId w:val="9"/>
  </w:num>
  <w:num w:numId="7">
    <w:abstractNumId w:val="12"/>
  </w:num>
  <w:num w:numId="8">
    <w:abstractNumId w:val="10"/>
  </w:num>
  <w:num w:numId="9">
    <w:abstractNumId w:val="2"/>
  </w:num>
  <w:num w:numId="10">
    <w:abstractNumId w:val="1"/>
  </w:num>
  <w:num w:numId="11">
    <w:abstractNumId w:val="1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9B0"/>
    <w:rsid w:val="00001791"/>
    <w:rsid w:val="00042ECE"/>
    <w:rsid w:val="000B1EB9"/>
    <w:rsid w:val="000B5E10"/>
    <w:rsid w:val="000D7B78"/>
    <w:rsid w:val="000E2EF3"/>
    <w:rsid w:val="000F74A7"/>
    <w:rsid w:val="00100E36"/>
    <w:rsid w:val="0010602F"/>
    <w:rsid w:val="00151307"/>
    <w:rsid w:val="00170212"/>
    <w:rsid w:val="00177F03"/>
    <w:rsid w:val="001A1AD5"/>
    <w:rsid w:val="001B2AD8"/>
    <w:rsid w:val="001B60C8"/>
    <w:rsid w:val="00210069"/>
    <w:rsid w:val="00211FD5"/>
    <w:rsid w:val="002643D8"/>
    <w:rsid w:val="00264513"/>
    <w:rsid w:val="0027101F"/>
    <w:rsid w:val="00272003"/>
    <w:rsid w:val="002A0FE4"/>
    <w:rsid w:val="002B34E9"/>
    <w:rsid w:val="002B7219"/>
    <w:rsid w:val="002C54B0"/>
    <w:rsid w:val="002F58A1"/>
    <w:rsid w:val="00325351"/>
    <w:rsid w:val="00344428"/>
    <w:rsid w:val="00361256"/>
    <w:rsid w:val="00362954"/>
    <w:rsid w:val="0036470F"/>
    <w:rsid w:val="00367601"/>
    <w:rsid w:val="003818FD"/>
    <w:rsid w:val="003B425E"/>
    <w:rsid w:val="004035A9"/>
    <w:rsid w:val="00434BC1"/>
    <w:rsid w:val="0044055D"/>
    <w:rsid w:val="004411BB"/>
    <w:rsid w:val="00444478"/>
    <w:rsid w:val="004A0E61"/>
    <w:rsid w:val="004A6A06"/>
    <w:rsid w:val="004B0173"/>
    <w:rsid w:val="004D2D07"/>
    <w:rsid w:val="004D652A"/>
    <w:rsid w:val="004F1B23"/>
    <w:rsid w:val="004F422D"/>
    <w:rsid w:val="00521CCF"/>
    <w:rsid w:val="00527D57"/>
    <w:rsid w:val="00542B94"/>
    <w:rsid w:val="00550C65"/>
    <w:rsid w:val="00580AA4"/>
    <w:rsid w:val="005B572A"/>
    <w:rsid w:val="005C042F"/>
    <w:rsid w:val="005C16C7"/>
    <w:rsid w:val="005D5B27"/>
    <w:rsid w:val="005E4A7B"/>
    <w:rsid w:val="00601139"/>
    <w:rsid w:val="00602243"/>
    <w:rsid w:val="00610C37"/>
    <w:rsid w:val="006243AE"/>
    <w:rsid w:val="00627BB6"/>
    <w:rsid w:val="0065095E"/>
    <w:rsid w:val="00675C83"/>
    <w:rsid w:val="00677190"/>
    <w:rsid w:val="006914EC"/>
    <w:rsid w:val="006974CD"/>
    <w:rsid w:val="006A18B4"/>
    <w:rsid w:val="006B0072"/>
    <w:rsid w:val="006B2E8F"/>
    <w:rsid w:val="00753781"/>
    <w:rsid w:val="00767D14"/>
    <w:rsid w:val="00791C43"/>
    <w:rsid w:val="007A43AC"/>
    <w:rsid w:val="007A69BE"/>
    <w:rsid w:val="007B09F8"/>
    <w:rsid w:val="007D7827"/>
    <w:rsid w:val="007E19BC"/>
    <w:rsid w:val="007E4ECB"/>
    <w:rsid w:val="007F0649"/>
    <w:rsid w:val="007F287D"/>
    <w:rsid w:val="007F5116"/>
    <w:rsid w:val="00800DB3"/>
    <w:rsid w:val="00800FF6"/>
    <w:rsid w:val="00820D9E"/>
    <w:rsid w:val="00823898"/>
    <w:rsid w:val="0083394A"/>
    <w:rsid w:val="00844112"/>
    <w:rsid w:val="008508BA"/>
    <w:rsid w:val="00855D5F"/>
    <w:rsid w:val="00897CD4"/>
    <w:rsid w:val="008B2A57"/>
    <w:rsid w:val="008C2F8B"/>
    <w:rsid w:val="008C43B6"/>
    <w:rsid w:val="008F44B2"/>
    <w:rsid w:val="008F728E"/>
    <w:rsid w:val="00900432"/>
    <w:rsid w:val="00904C3C"/>
    <w:rsid w:val="009064B8"/>
    <w:rsid w:val="00917B43"/>
    <w:rsid w:val="00956F46"/>
    <w:rsid w:val="00996820"/>
    <w:rsid w:val="009B561D"/>
    <w:rsid w:val="009B6139"/>
    <w:rsid w:val="009F0697"/>
    <w:rsid w:val="00A36BE2"/>
    <w:rsid w:val="00A50387"/>
    <w:rsid w:val="00A54709"/>
    <w:rsid w:val="00A9261D"/>
    <w:rsid w:val="00AB20C7"/>
    <w:rsid w:val="00AB6C69"/>
    <w:rsid w:val="00AD4A30"/>
    <w:rsid w:val="00AE5090"/>
    <w:rsid w:val="00B23063"/>
    <w:rsid w:val="00B56175"/>
    <w:rsid w:val="00B72C8F"/>
    <w:rsid w:val="00B857BC"/>
    <w:rsid w:val="00BF1FC4"/>
    <w:rsid w:val="00C107DC"/>
    <w:rsid w:val="00C17831"/>
    <w:rsid w:val="00C36892"/>
    <w:rsid w:val="00C427F5"/>
    <w:rsid w:val="00C44CEE"/>
    <w:rsid w:val="00C461D4"/>
    <w:rsid w:val="00C7054C"/>
    <w:rsid w:val="00C77DFC"/>
    <w:rsid w:val="00C94E6D"/>
    <w:rsid w:val="00C96A9B"/>
    <w:rsid w:val="00CB0138"/>
    <w:rsid w:val="00D0291F"/>
    <w:rsid w:val="00D10947"/>
    <w:rsid w:val="00D17348"/>
    <w:rsid w:val="00D20F48"/>
    <w:rsid w:val="00D24CE3"/>
    <w:rsid w:val="00D25FEB"/>
    <w:rsid w:val="00D427B3"/>
    <w:rsid w:val="00D6012E"/>
    <w:rsid w:val="00D60FF1"/>
    <w:rsid w:val="00D70AFE"/>
    <w:rsid w:val="00DC5812"/>
    <w:rsid w:val="00DD2B17"/>
    <w:rsid w:val="00E1146C"/>
    <w:rsid w:val="00E25B92"/>
    <w:rsid w:val="00E32142"/>
    <w:rsid w:val="00E34DB0"/>
    <w:rsid w:val="00E47C35"/>
    <w:rsid w:val="00E53852"/>
    <w:rsid w:val="00E60AD7"/>
    <w:rsid w:val="00E632F1"/>
    <w:rsid w:val="00EA4C8B"/>
    <w:rsid w:val="00EB4971"/>
    <w:rsid w:val="00EC1540"/>
    <w:rsid w:val="00EE56C3"/>
    <w:rsid w:val="00EF1604"/>
    <w:rsid w:val="00EF3193"/>
    <w:rsid w:val="00F03CBF"/>
    <w:rsid w:val="00F44652"/>
    <w:rsid w:val="00F519B0"/>
    <w:rsid w:val="00F63CA5"/>
    <w:rsid w:val="00F733A4"/>
    <w:rsid w:val="00F87B1C"/>
    <w:rsid w:val="00FB77F2"/>
    <w:rsid w:val="00FE14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EBFDE"/>
  <w15:docId w15:val="{11ED75CC-CD3E-46F8-9E32-1599AA37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76"/>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25351"/>
    <w:rPr>
      <w:sz w:val="16"/>
      <w:szCs w:val="16"/>
    </w:rPr>
  </w:style>
  <w:style w:type="paragraph" w:styleId="CommentText">
    <w:name w:val="annotation text"/>
    <w:basedOn w:val="Normal"/>
    <w:link w:val="CommentTextChar"/>
    <w:uiPriority w:val="99"/>
    <w:semiHidden/>
    <w:unhideWhenUsed/>
    <w:rsid w:val="00325351"/>
    <w:rPr>
      <w:sz w:val="20"/>
      <w:szCs w:val="20"/>
    </w:rPr>
  </w:style>
  <w:style w:type="character" w:customStyle="1" w:styleId="CommentTextChar">
    <w:name w:val="Comment Text Char"/>
    <w:basedOn w:val="DefaultParagraphFont"/>
    <w:link w:val="CommentText"/>
    <w:uiPriority w:val="99"/>
    <w:semiHidden/>
    <w:rsid w:val="0032535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25351"/>
    <w:rPr>
      <w:b/>
      <w:bCs/>
    </w:rPr>
  </w:style>
  <w:style w:type="character" w:customStyle="1" w:styleId="CommentSubjectChar">
    <w:name w:val="Comment Subject Char"/>
    <w:basedOn w:val="CommentTextChar"/>
    <w:link w:val="CommentSubject"/>
    <w:uiPriority w:val="99"/>
    <w:semiHidden/>
    <w:rsid w:val="00325351"/>
    <w:rPr>
      <w:rFonts w:ascii="Arial" w:eastAsia="Arial" w:hAnsi="Arial" w:cs="Arial"/>
      <w:b/>
      <w:bCs/>
      <w:sz w:val="20"/>
      <w:szCs w:val="20"/>
    </w:rPr>
  </w:style>
  <w:style w:type="paragraph" w:styleId="BalloonText">
    <w:name w:val="Balloon Text"/>
    <w:basedOn w:val="Normal"/>
    <w:link w:val="BalloonTextChar"/>
    <w:uiPriority w:val="99"/>
    <w:semiHidden/>
    <w:unhideWhenUsed/>
    <w:rsid w:val="003253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351"/>
    <w:rPr>
      <w:rFonts w:ascii="Segoe UI" w:eastAsia="Arial" w:hAnsi="Segoe UI" w:cs="Segoe UI"/>
      <w:sz w:val="18"/>
      <w:szCs w:val="18"/>
    </w:rPr>
  </w:style>
  <w:style w:type="table" w:styleId="TableGrid">
    <w:name w:val="Table Grid"/>
    <w:basedOn w:val="TableNormal"/>
    <w:uiPriority w:val="39"/>
    <w:rsid w:val="00AD4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1791"/>
    <w:rPr>
      <w:sz w:val="20"/>
      <w:szCs w:val="20"/>
    </w:rPr>
  </w:style>
  <w:style w:type="character" w:customStyle="1" w:styleId="FootnoteTextChar">
    <w:name w:val="Footnote Text Char"/>
    <w:basedOn w:val="DefaultParagraphFont"/>
    <w:link w:val="FootnoteText"/>
    <w:uiPriority w:val="99"/>
    <w:semiHidden/>
    <w:rsid w:val="00001791"/>
    <w:rPr>
      <w:rFonts w:ascii="Arial" w:eastAsia="Arial" w:hAnsi="Arial" w:cs="Arial"/>
      <w:sz w:val="20"/>
      <w:szCs w:val="20"/>
    </w:rPr>
  </w:style>
  <w:style w:type="character" w:styleId="FootnoteReference">
    <w:name w:val="footnote reference"/>
    <w:basedOn w:val="DefaultParagraphFont"/>
    <w:uiPriority w:val="99"/>
    <w:semiHidden/>
    <w:unhideWhenUsed/>
    <w:rsid w:val="00001791"/>
    <w:rPr>
      <w:vertAlign w:val="superscript"/>
    </w:rPr>
  </w:style>
  <w:style w:type="paragraph" w:styleId="Header">
    <w:name w:val="header"/>
    <w:basedOn w:val="Normal"/>
    <w:link w:val="HeaderChar"/>
    <w:uiPriority w:val="99"/>
    <w:unhideWhenUsed/>
    <w:rsid w:val="00E47C35"/>
    <w:pPr>
      <w:tabs>
        <w:tab w:val="center" w:pos="4680"/>
        <w:tab w:val="right" w:pos="9360"/>
      </w:tabs>
    </w:pPr>
  </w:style>
  <w:style w:type="character" w:customStyle="1" w:styleId="HeaderChar">
    <w:name w:val="Header Char"/>
    <w:basedOn w:val="DefaultParagraphFont"/>
    <w:link w:val="Header"/>
    <w:uiPriority w:val="99"/>
    <w:rsid w:val="00E47C35"/>
    <w:rPr>
      <w:rFonts w:ascii="Arial" w:eastAsia="Arial" w:hAnsi="Arial" w:cs="Arial"/>
    </w:rPr>
  </w:style>
  <w:style w:type="paragraph" w:styleId="Footer">
    <w:name w:val="footer"/>
    <w:basedOn w:val="Normal"/>
    <w:link w:val="FooterChar"/>
    <w:uiPriority w:val="99"/>
    <w:unhideWhenUsed/>
    <w:rsid w:val="00E47C35"/>
    <w:pPr>
      <w:tabs>
        <w:tab w:val="center" w:pos="4680"/>
        <w:tab w:val="right" w:pos="9360"/>
      </w:tabs>
    </w:pPr>
  </w:style>
  <w:style w:type="character" w:customStyle="1" w:styleId="FooterChar">
    <w:name w:val="Footer Char"/>
    <w:basedOn w:val="DefaultParagraphFont"/>
    <w:link w:val="Footer"/>
    <w:uiPriority w:val="99"/>
    <w:rsid w:val="00E47C3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6616F122016046AD422AB00C4C7B4C" ma:contentTypeVersion="4" ma:contentTypeDescription="Create a new document." ma:contentTypeScope="" ma:versionID="2574e687719f90e61a9892c03383d801">
  <xsd:schema xmlns:xsd="http://www.w3.org/2001/XMLSchema" xmlns:xs="http://www.w3.org/2001/XMLSchema" xmlns:p="http://schemas.microsoft.com/office/2006/metadata/properties" xmlns:ns1="http://schemas.microsoft.com/sharepoint/v3" xmlns:ns2="a4e463fd-3357-4122-a0ef-c6df942648c0" targetNamespace="http://schemas.microsoft.com/office/2006/metadata/properties" ma:root="true" ma:fieldsID="296d6b3831efef0b41c5305d2f0b8857" ns1:_="" ns2:_="">
    <xsd:import namespace="http://schemas.microsoft.com/sharepoint/v3"/>
    <xsd:import namespace="a4e463fd-3357-4122-a0ef-c6df942648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463fd-3357-4122-a0ef-c6df942648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4e463fd-3357-4122-a0ef-c6df942648c0">COOP-278958233-1124</_dlc_DocId>
    <_dlc_DocIdUrl xmlns="a4e463fd-3357-4122-a0ef-c6df942648c0">
      <Url>http://publish.prod.cooperative.nreca.org/programs-services/bts/_layouts/15/DocIdRedir.aspx?ID=COOP-278958233-1124</Url>
      <Description>COOP-278958233-1124</Description>
    </_dlc_DocIdUrl>
  </documentManagement>
</p:properties>
</file>

<file path=customXml/itemProps1.xml><?xml version="1.0" encoding="utf-8"?>
<ds:datastoreItem xmlns:ds="http://schemas.openxmlformats.org/officeDocument/2006/customXml" ds:itemID="{4BA04E1B-8AA2-4FFE-9CDE-4A2C4179048F}">
  <ds:schemaRefs>
    <ds:schemaRef ds:uri="http://schemas.openxmlformats.org/officeDocument/2006/bibliography"/>
  </ds:schemaRefs>
</ds:datastoreItem>
</file>

<file path=customXml/itemProps2.xml><?xml version="1.0" encoding="utf-8"?>
<ds:datastoreItem xmlns:ds="http://schemas.openxmlformats.org/officeDocument/2006/customXml" ds:itemID="{2FD5E89C-0D97-4050-8B79-6F9C97126C07}"/>
</file>

<file path=customXml/itemProps3.xml><?xml version="1.0" encoding="utf-8"?>
<ds:datastoreItem xmlns:ds="http://schemas.openxmlformats.org/officeDocument/2006/customXml" ds:itemID="{F354FE0C-1C7C-4CC8-AC45-23225F975363}"/>
</file>

<file path=customXml/itemProps4.xml><?xml version="1.0" encoding="utf-8"?>
<ds:datastoreItem xmlns:ds="http://schemas.openxmlformats.org/officeDocument/2006/customXml" ds:itemID="{38462012-A930-4624-8460-445698795725}"/>
</file>

<file path=customXml/itemProps5.xml><?xml version="1.0" encoding="utf-8"?>
<ds:datastoreItem xmlns:ds="http://schemas.openxmlformats.org/officeDocument/2006/customXml" ds:itemID="{6AAF4309-FDAD-47B1-A721-AD6EDBDD4D9F}"/>
</file>

<file path=docProps/app.xml><?xml version="1.0" encoding="utf-8"?>
<Properties xmlns="http://schemas.openxmlformats.org/officeDocument/2006/extended-properties" xmlns:vt="http://schemas.openxmlformats.org/officeDocument/2006/docPropsVTypes">
  <Template>Normal</Template>
  <TotalTime>4</TotalTime>
  <Pages>10</Pages>
  <Words>4119</Words>
  <Characters>23484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Ribble</dc:creator>
  <cp:lastModifiedBy>Gatti, Maureen (Contractor)</cp:lastModifiedBy>
  <cp:revision>2</cp:revision>
  <cp:lastPrinted>2021-11-10T22:30:00Z</cp:lastPrinted>
  <dcterms:created xsi:type="dcterms:W3CDTF">2022-05-04T00:57:00Z</dcterms:created>
  <dcterms:modified xsi:type="dcterms:W3CDTF">2022-05-04T00:57:00Z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2016-08-16T00:00:00Z</vt:filetime>
  </property>
  <property fmtid="{D5CDD505-2E9C-101B-9397-08002B2CF9AE}" pid="3" name="Creator">
    <vt:lpwstr>PScript5.dll Version 5.2.2</vt:lpwstr>
  </property>
  <property fmtid="{D5CDD505-2E9C-101B-9397-08002B2CF9AE}" pid="4" name="LastSaved">
    <vt:filetime>2020-05-11T00:00:00Z</vt:filetime>
  </property>
  <property fmtid="{D5CDD505-2E9C-101B-9397-08002B2CF9AE}" pid="5" name="_NewReviewCycle">
    <vt:lpwstr/>
  </property>
  <property fmtid="{D5CDD505-2E9C-101B-9397-08002B2CF9AE}" pid="6" name="ContentTypeId">
    <vt:lpwstr>0x010100796616F122016046AD422AB00C4C7B4C</vt:lpwstr>
  </property>
  <property fmtid="{D5CDD505-2E9C-101B-9397-08002B2CF9AE}" pid="7" name="_dlc_DocIdItemGuid">
    <vt:lpwstr>3134799c-44bb-4ddc-8048-834dc5f8ce5c</vt:lpwstr>
  </property>
</Properties>
</file>