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72D1" w14:textId="77777777" w:rsidR="00925743" w:rsidRDefault="00925743" w:rsidP="00BA3A5E">
      <w:pPr>
        <w:ind w:right="-18"/>
      </w:pPr>
    </w:p>
    <w:p w14:paraId="7CA683A3" w14:textId="77777777" w:rsidR="00785599" w:rsidRDefault="00785599" w:rsidP="008C4B80">
      <w:pPr>
        <w:pStyle w:val="NRECAKeyFindings"/>
        <w:spacing w:line="276" w:lineRule="auto"/>
        <w:jc w:val="center"/>
        <w:rPr>
          <w:rFonts w:cs="Arial"/>
          <w:color w:val="000000" w:themeColor="text1"/>
          <w:sz w:val="32"/>
          <w:szCs w:val="32"/>
        </w:rPr>
      </w:pPr>
      <w:r w:rsidRPr="00785599">
        <w:rPr>
          <w:rFonts w:cs="Arial"/>
          <w:color w:val="000000" w:themeColor="text1"/>
          <w:sz w:val="32"/>
          <w:szCs w:val="32"/>
        </w:rPr>
        <w:t>Portrait Editing 101</w:t>
      </w:r>
    </w:p>
    <w:p w14:paraId="1648883F" w14:textId="15446A16" w:rsidR="00A7541D" w:rsidRDefault="00FA5005" w:rsidP="008C4B80">
      <w:pPr>
        <w:pStyle w:val="NRECAKeyFindings"/>
        <w:spacing w:line="276" w:lineRule="auto"/>
        <w:jc w:val="center"/>
        <w:rPr>
          <w:b w:val="0"/>
          <w:bCs/>
          <w:i/>
          <w:iCs/>
          <w:color w:val="auto"/>
        </w:rPr>
      </w:pPr>
      <w:r w:rsidRPr="008B589B">
        <w:rPr>
          <w:b w:val="0"/>
          <w:bCs/>
          <w:i/>
          <w:iCs/>
          <w:color w:val="auto"/>
        </w:rPr>
        <w:t xml:space="preserve">Instructor: </w:t>
      </w:r>
      <w:r w:rsidR="00A7541D">
        <w:rPr>
          <w:b w:val="0"/>
          <w:bCs/>
          <w:i/>
          <w:iCs/>
          <w:color w:val="auto"/>
        </w:rPr>
        <w:t xml:space="preserve">Alexis Matsui, </w:t>
      </w:r>
      <w:hyperlink r:id="rId12" w:history="1">
        <w:r w:rsidR="00A7541D" w:rsidRPr="007C5957">
          <w:rPr>
            <w:rStyle w:val="Hyperlink"/>
            <w:b w:val="0"/>
            <w:bCs/>
            <w:i/>
            <w:iCs/>
          </w:rPr>
          <w:t>Alexis.Matsui@nreca.coop</w:t>
        </w:r>
      </w:hyperlink>
    </w:p>
    <w:p w14:paraId="6CE7FED1" w14:textId="41F336EE" w:rsidR="008C4B80" w:rsidRDefault="00A7541D" w:rsidP="00E82346">
      <w:pPr>
        <w:pStyle w:val="NRECAKeyFindings"/>
        <w:spacing w:line="276" w:lineRule="auto"/>
        <w:rPr>
          <w:rStyle w:val="Hyperlink"/>
          <w:b w:val="0"/>
          <w:bCs/>
          <w:i/>
          <w:iCs/>
        </w:rPr>
      </w:pPr>
      <w:r>
        <w:rPr>
          <w:rStyle w:val="Hyperlink"/>
          <w:b w:val="0"/>
          <w:bCs/>
          <w:i/>
          <w:iCs/>
        </w:rPr>
        <w:t xml:space="preserve"> </w:t>
      </w:r>
    </w:p>
    <w:p w14:paraId="541BEF95" w14:textId="5AC90595" w:rsidR="00FA5005" w:rsidRDefault="00FA5005" w:rsidP="00FA5005">
      <w:pPr>
        <w:pStyle w:val="NRECAKeyFindings"/>
      </w:pPr>
      <w:r>
        <w:t>Learning Objectives:</w:t>
      </w:r>
    </w:p>
    <w:p w14:paraId="270B62ED" w14:textId="09138387" w:rsidR="00D87BF6" w:rsidRDefault="00785599" w:rsidP="00AF57FB">
      <w:pPr>
        <w:rPr>
          <w:rFonts w:ascii="Times" w:eastAsia="Times New Roman" w:hAnsi="Times"/>
          <w:color w:val="000000" w:themeColor="text1"/>
        </w:rPr>
      </w:pPr>
      <w:r w:rsidRPr="00785599">
        <w:rPr>
          <w:rFonts w:ascii="Times" w:eastAsia="Times New Roman" w:hAnsi="Times"/>
          <w:color w:val="000000" w:themeColor="text1"/>
        </w:rPr>
        <w:t>Take a portrait photo from dull to fabulous with a few simple steps. We'll walk through how to use Adobe Photoshop to adjust contrast and hue, smooth skin and brighten eyes to make the most of your portrait photography.</w:t>
      </w:r>
    </w:p>
    <w:p w14:paraId="4CA99926" w14:textId="77777777" w:rsidR="00785599" w:rsidRDefault="00785599" w:rsidP="00AF57FB"/>
    <w:p w14:paraId="3011B800" w14:textId="42FE7029" w:rsidR="0087443E" w:rsidRDefault="00FA5005" w:rsidP="0087443E">
      <w:pPr>
        <w:pStyle w:val="NRECASubHeading"/>
      </w:pPr>
      <w:r>
        <w:t>Key Takeaways</w:t>
      </w:r>
      <w:r w:rsidR="0087443E">
        <w:t>:</w:t>
      </w:r>
    </w:p>
    <w:p w14:paraId="3E2CE560" w14:textId="29D8C6B8" w:rsidR="00FC4D42" w:rsidRDefault="007A79CB" w:rsidP="00785599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 xml:space="preserve">Always shoot for your best. Many aspects of photography (mostly focus) cannot be fixed in photoshop. </w:t>
      </w:r>
      <w:r w:rsidR="00932594">
        <w:t>You can’t make someone smile bigger or change their angle. Tip – use a subtle flash or bounced light source whenever you can.</w:t>
      </w:r>
    </w:p>
    <w:p w14:paraId="0D2DF8C3" w14:textId="18774F32" w:rsidR="007A79CB" w:rsidRDefault="007A79CB" w:rsidP="00785599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>Shoot in RAW format for the most editing options.</w:t>
      </w:r>
    </w:p>
    <w:p w14:paraId="54662032" w14:textId="5CB2EF58" w:rsidR="00785599" w:rsidRDefault="007A79CB" w:rsidP="00BB7028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t xml:space="preserve">Only touch up portrait photos as much as you need to. You want your subject to look their best but natural. </w:t>
      </w:r>
      <w:r w:rsidR="00932594">
        <w:br/>
      </w:r>
    </w:p>
    <w:p w14:paraId="5A4464E2" w14:textId="0AB4C7EA" w:rsidR="00BB7028" w:rsidRDefault="00BB7028" w:rsidP="00BB7028">
      <w:pPr>
        <w:pStyle w:val="NRECASubHeading"/>
      </w:pPr>
      <w:r>
        <w:t>Notes:</w:t>
      </w:r>
    </w:p>
    <w:p w14:paraId="14A1A4C1" w14:textId="77777777" w:rsidR="00932594" w:rsidRDefault="007A79CB" w:rsidP="00932594">
      <w:pPr>
        <w:pStyle w:val="NRECABodyText"/>
      </w:pPr>
      <w:r w:rsidRPr="00932594">
        <w:t>Photoshop steps in this tutorial:</w:t>
      </w:r>
    </w:p>
    <w:p w14:paraId="257AF658" w14:textId="77777777" w:rsidR="00932594" w:rsidRDefault="00667A4E" w:rsidP="00932594">
      <w:pPr>
        <w:pStyle w:val="NRECABodyText"/>
        <w:numPr>
          <w:ilvl w:val="0"/>
          <w:numId w:val="20"/>
        </w:numPr>
      </w:pPr>
      <w:r w:rsidRPr="00932594">
        <w:t>Open</w:t>
      </w:r>
      <w:r>
        <w:t xml:space="preserve"> raw image file in </w:t>
      </w:r>
      <w:r w:rsidRPr="00667A4E">
        <w:rPr>
          <w:b/>
          <w:bCs/>
        </w:rPr>
        <w:t>Adobe Lightroom</w:t>
      </w:r>
      <w:r>
        <w:t xml:space="preserve"> or </w:t>
      </w:r>
      <w:r w:rsidRPr="00667A4E">
        <w:rPr>
          <w:b/>
          <w:bCs/>
        </w:rPr>
        <w:t>Bridge</w:t>
      </w:r>
    </w:p>
    <w:p w14:paraId="5C47626D" w14:textId="77777777" w:rsidR="00932594" w:rsidRDefault="007A79CB" w:rsidP="00932594">
      <w:pPr>
        <w:pStyle w:val="NRECABodyText"/>
        <w:numPr>
          <w:ilvl w:val="0"/>
          <w:numId w:val="20"/>
        </w:numPr>
      </w:pPr>
      <w:r w:rsidRPr="00932594">
        <w:rPr>
          <w:b/>
          <w:bCs/>
        </w:rPr>
        <w:t>Crop</w:t>
      </w:r>
      <w:r>
        <w:t xml:space="preserve"> image to desired si</w:t>
      </w:r>
      <w:r w:rsidR="00667A4E">
        <w:t>ze</w:t>
      </w:r>
    </w:p>
    <w:p w14:paraId="68AB246B" w14:textId="56585C69" w:rsidR="00932594" w:rsidRDefault="00667A4E" w:rsidP="00932594">
      <w:pPr>
        <w:pStyle w:val="NRECABodyText"/>
        <w:numPr>
          <w:ilvl w:val="0"/>
          <w:numId w:val="20"/>
        </w:numPr>
      </w:pPr>
      <w:r>
        <w:t xml:space="preserve">Adjust </w:t>
      </w:r>
      <w:r w:rsidR="003D340D">
        <w:rPr>
          <w:b/>
          <w:bCs/>
        </w:rPr>
        <w:t>B</w:t>
      </w:r>
      <w:r w:rsidRPr="00932594">
        <w:rPr>
          <w:b/>
          <w:bCs/>
        </w:rPr>
        <w:t>rightness/</w:t>
      </w:r>
      <w:r w:rsidR="003D340D">
        <w:rPr>
          <w:b/>
          <w:bCs/>
        </w:rPr>
        <w:t>C</w:t>
      </w:r>
      <w:r w:rsidRPr="00932594">
        <w:rPr>
          <w:b/>
          <w:bCs/>
        </w:rPr>
        <w:t>ontrast</w:t>
      </w:r>
      <w:r>
        <w:t xml:space="preserve">, </w:t>
      </w:r>
      <w:r w:rsidR="003D340D">
        <w:rPr>
          <w:b/>
          <w:bCs/>
        </w:rPr>
        <w:t>C</w:t>
      </w:r>
      <w:r w:rsidRPr="00932594">
        <w:rPr>
          <w:b/>
          <w:bCs/>
        </w:rPr>
        <w:t xml:space="preserve">olor </w:t>
      </w:r>
      <w:r w:rsidR="003D340D">
        <w:rPr>
          <w:b/>
          <w:bCs/>
        </w:rPr>
        <w:t>B</w:t>
      </w:r>
      <w:r w:rsidRPr="00932594">
        <w:rPr>
          <w:b/>
          <w:bCs/>
        </w:rPr>
        <w:t>alance</w:t>
      </w:r>
      <w:r>
        <w:t xml:space="preserve">, </w:t>
      </w:r>
      <w:r w:rsidR="003D340D">
        <w:rPr>
          <w:b/>
          <w:bCs/>
        </w:rPr>
        <w:t>H</w:t>
      </w:r>
      <w:r w:rsidRPr="00932594">
        <w:rPr>
          <w:b/>
          <w:bCs/>
        </w:rPr>
        <w:t>ighlights/</w:t>
      </w:r>
      <w:r w:rsidR="003D340D">
        <w:rPr>
          <w:b/>
          <w:bCs/>
        </w:rPr>
        <w:t>S</w:t>
      </w:r>
      <w:r w:rsidRPr="00932594">
        <w:rPr>
          <w:b/>
          <w:bCs/>
        </w:rPr>
        <w:t>hadows</w:t>
      </w:r>
      <w:r>
        <w:t xml:space="preserve"> and </w:t>
      </w:r>
      <w:r w:rsidR="003D340D">
        <w:rPr>
          <w:b/>
          <w:bCs/>
        </w:rPr>
        <w:t>S</w:t>
      </w:r>
      <w:r w:rsidRPr="00932594">
        <w:rPr>
          <w:b/>
          <w:bCs/>
        </w:rPr>
        <w:t>aturation</w:t>
      </w:r>
      <w:r>
        <w:t xml:space="preserve"> to desired levels</w:t>
      </w:r>
    </w:p>
    <w:p w14:paraId="79D3F456" w14:textId="77777777" w:rsidR="00932594" w:rsidRDefault="00667A4E" w:rsidP="00932594">
      <w:pPr>
        <w:pStyle w:val="NRECABodyText"/>
        <w:numPr>
          <w:ilvl w:val="0"/>
          <w:numId w:val="20"/>
        </w:numPr>
      </w:pPr>
      <w:r>
        <w:t xml:space="preserve">Open file in </w:t>
      </w:r>
      <w:r w:rsidRPr="00932594">
        <w:rPr>
          <w:b/>
          <w:bCs/>
        </w:rPr>
        <w:t>Adobe Photoshop</w:t>
      </w:r>
    </w:p>
    <w:p w14:paraId="2345E5DA" w14:textId="1F97B963" w:rsidR="00932594" w:rsidRDefault="00FE634C" w:rsidP="00932594">
      <w:pPr>
        <w:pStyle w:val="NRECABodyText"/>
        <w:numPr>
          <w:ilvl w:val="0"/>
          <w:numId w:val="20"/>
        </w:numPr>
      </w:pPr>
      <w:r>
        <w:t xml:space="preserve">Use </w:t>
      </w:r>
      <w:r w:rsidR="003D340D">
        <w:rPr>
          <w:b/>
          <w:bCs/>
        </w:rPr>
        <w:t>S</w:t>
      </w:r>
      <w:r w:rsidRPr="00932594">
        <w:rPr>
          <w:b/>
          <w:bCs/>
        </w:rPr>
        <w:t xml:space="preserve">pot </w:t>
      </w:r>
      <w:r w:rsidR="003D340D">
        <w:rPr>
          <w:b/>
          <w:bCs/>
        </w:rPr>
        <w:t>H</w:t>
      </w:r>
      <w:r w:rsidRPr="00932594">
        <w:rPr>
          <w:b/>
          <w:bCs/>
        </w:rPr>
        <w:t xml:space="preserve">ealing </w:t>
      </w:r>
      <w:r w:rsidR="003D340D">
        <w:rPr>
          <w:b/>
          <w:bCs/>
        </w:rPr>
        <w:t>B</w:t>
      </w:r>
      <w:r w:rsidRPr="00932594">
        <w:rPr>
          <w:b/>
          <w:bCs/>
        </w:rPr>
        <w:t xml:space="preserve">rush </w:t>
      </w:r>
      <w:r w:rsidR="003D340D">
        <w:rPr>
          <w:b/>
          <w:bCs/>
        </w:rPr>
        <w:t>T</w:t>
      </w:r>
      <w:r w:rsidRPr="00932594">
        <w:rPr>
          <w:b/>
          <w:bCs/>
        </w:rPr>
        <w:t>ool</w:t>
      </w:r>
      <w:r>
        <w:t xml:space="preserve"> to remove small, high-contrast blemishes, hair </w:t>
      </w:r>
      <w:proofErr w:type="spellStart"/>
      <w:r>
        <w:t>flyaways</w:t>
      </w:r>
      <w:proofErr w:type="spellEnd"/>
      <w:r>
        <w:t>, spots on faces or clothes</w:t>
      </w:r>
      <w:r w:rsidR="003D340D">
        <w:t xml:space="preserve">. Use the </w:t>
      </w:r>
      <w:r w:rsidR="003D340D">
        <w:rPr>
          <w:b/>
          <w:bCs/>
        </w:rPr>
        <w:t>Z</w:t>
      </w:r>
      <w:r w:rsidR="003D340D" w:rsidRPr="003D340D">
        <w:rPr>
          <w:b/>
          <w:bCs/>
        </w:rPr>
        <w:t>oom tool</w:t>
      </w:r>
      <w:r w:rsidR="003D340D">
        <w:t xml:space="preserve"> to zoom in as close as needed to get to see the details. </w:t>
      </w:r>
    </w:p>
    <w:p w14:paraId="23C919B9" w14:textId="28837027" w:rsidR="00FE634C" w:rsidRDefault="00FE634C" w:rsidP="00932594">
      <w:pPr>
        <w:pStyle w:val="NRECABodyText"/>
        <w:numPr>
          <w:ilvl w:val="0"/>
          <w:numId w:val="20"/>
        </w:numPr>
      </w:pPr>
      <w:r>
        <w:t xml:space="preserve">Create </w:t>
      </w:r>
      <w:r w:rsidR="003D340D">
        <w:rPr>
          <w:b/>
          <w:bCs/>
        </w:rPr>
        <w:t>D</w:t>
      </w:r>
      <w:r w:rsidRPr="00932594">
        <w:rPr>
          <w:b/>
          <w:bCs/>
        </w:rPr>
        <w:t xml:space="preserve">uplicate </w:t>
      </w:r>
      <w:r>
        <w:t xml:space="preserve">layer to </w:t>
      </w:r>
      <w:r w:rsidR="0010617E">
        <w:t xml:space="preserve">create a </w:t>
      </w:r>
      <w:r w:rsidR="003D340D">
        <w:rPr>
          <w:b/>
          <w:bCs/>
        </w:rPr>
        <w:t>L</w:t>
      </w:r>
      <w:r w:rsidR="00B563D2">
        <w:rPr>
          <w:b/>
          <w:bCs/>
        </w:rPr>
        <w:t>ayer</w:t>
      </w:r>
      <w:r w:rsidR="0010617E" w:rsidRPr="00932594">
        <w:rPr>
          <w:b/>
          <w:bCs/>
        </w:rPr>
        <w:t xml:space="preserve"> </w:t>
      </w:r>
      <w:r w:rsidR="003D340D">
        <w:rPr>
          <w:b/>
          <w:bCs/>
        </w:rPr>
        <w:t>M</w:t>
      </w:r>
      <w:r w:rsidR="0010617E" w:rsidRPr="00932594">
        <w:rPr>
          <w:b/>
          <w:bCs/>
        </w:rPr>
        <w:t>ask</w:t>
      </w:r>
    </w:p>
    <w:p w14:paraId="49855490" w14:textId="588E79F4" w:rsidR="00FE634C" w:rsidRDefault="00FE634C" w:rsidP="00932594">
      <w:pPr>
        <w:pStyle w:val="NRECABodyText"/>
        <w:numPr>
          <w:ilvl w:val="1"/>
          <w:numId w:val="21"/>
        </w:numPr>
      </w:pPr>
      <w:r w:rsidRPr="00FE634C">
        <w:rPr>
          <w:b/>
          <w:bCs/>
        </w:rPr>
        <w:t xml:space="preserve">Invert </w:t>
      </w:r>
      <w:r w:rsidRPr="00FE634C">
        <w:rPr>
          <w:i/>
          <w:iCs/>
        </w:rPr>
        <w:t>(C</w:t>
      </w:r>
      <w:r w:rsidR="00024168">
        <w:rPr>
          <w:i/>
          <w:iCs/>
        </w:rPr>
        <w:t>M</w:t>
      </w:r>
      <w:r w:rsidRPr="00FE634C">
        <w:rPr>
          <w:i/>
          <w:iCs/>
        </w:rPr>
        <w:t>ND + I)</w:t>
      </w:r>
      <w:r>
        <w:t xml:space="preserve"> your duplicate layer to flip all colors</w:t>
      </w:r>
    </w:p>
    <w:p w14:paraId="0966DF3B" w14:textId="427A7119" w:rsidR="007A79CB" w:rsidRDefault="00FE634C" w:rsidP="00932594">
      <w:pPr>
        <w:pStyle w:val="NRECABodyText"/>
        <w:numPr>
          <w:ilvl w:val="1"/>
          <w:numId w:val="21"/>
        </w:numPr>
      </w:pPr>
      <w:r>
        <w:t>Under blending mode</w:t>
      </w:r>
      <w:r w:rsidR="00024168">
        <w:t xml:space="preserve"> menu</w:t>
      </w:r>
      <w:r>
        <w:t xml:space="preserve">, select </w:t>
      </w:r>
      <w:r w:rsidRPr="00024168">
        <w:rPr>
          <w:b/>
          <w:bCs/>
        </w:rPr>
        <w:t>Vivid Light</w:t>
      </w:r>
      <w:r w:rsidR="00024168">
        <w:t xml:space="preserve"> to increase contrast</w:t>
      </w:r>
    </w:p>
    <w:p w14:paraId="094C83AB" w14:textId="57C8D055" w:rsidR="00024168" w:rsidRDefault="00024168" w:rsidP="00932594">
      <w:pPr>
        <w:pStyle w:val="NRECABodyText"/>
        <w:numPr>
          <w:ilvl w:val="1"/>
          <w:numId w:val="21"/>
        </w:numPr>
      </w:pPr>
      <w:r>
        <w:t xml:space="preserve">Under filter menu, select “other,” and then </w:t>
      </w:r>
      <w:r w:rsidRPr="00024168">
        <w:rPr>
          <w:b/>
          <w:bCs/>
        </w:rPr>
        <w:t>High Pass …</w:t>
      </w:r>
      <w:r>
        <w:t xml:space="preserve"> </w:t>
      </w:r>
      <w:r w:rsidR="00932594">
        <w:t xml:space="preserve">to sharpen image. </w:t>
      </w:r>
      <w:r>
        <w:t xml:space="preserve">Set high pass radius to </w:t>
      </w:r>
      <w:r w:rsidRPr="00024168">
        <w:t>24 pixels</w:t>
      </w:r>
    </w:p>
    <w:p w14:paraId="5AFC4EF0" w14:textId="52E58857" w:rsidR="00024168" w:rsidRDefault="00024168" w:rsidP="00932594">
      <w:pPr>
        <w:pStyle w:val="NRECABodyText"/>
        <w:numPr>
          <w:ilvl w:val="1"/>
          <w:numId w:val="21"/>
        </w:numPr>
      </w:pPr>
      <w:r>
        <w:t xml:space="preserve">Under filter menu, select “blur,” and then </w:t>
      </w:r>
      <w:r w:rsidRPr="00024168">
        <w:rPr>
          <w:b/>
          <w:bCs/>
        </w:rPr>
        <w:t>Gaussian Blur …</w:t>
      </w:r>
      <w:r>
        <w:t xml:space="preserve"> </w:t>
      </w:r>
      <w:r w:rsidR="00932594">
        <w:t xml:space="preserve">to smooth image. </w:t>
      </w:r>
      <w:r>
        <w:t xml:space="preserve">Set gaussian blur radius to </w:t>
      </w:r>
      <w:r w:rsidRPr="00024168">
        <w:t>2.4-3</w:t>
      </w:r>
      <w:r w:rsidR="00932594">
        <w:t>.0</w:t>
      </w:r>
      <w:r w:rsidRPr="00024168">
        <w:t xml:space="preserve"> pixels</w:t>
      </w:r>
    </w:p>
    <w:p w14:paraId="211B564D" w14:textId="4659B815" w:rsidR="00932594" w:rsidRDefault="00024168" w:rsidP="00932594">
      <w:pPr>
        <w:pStyle w:val="NRECABodyText"/>
        <w:numPr>
          <w:ilvl w:val="1"/>
          <w:numId w:val="21"/>
        </w:numPr>
      </w:pPr>
      <w:r>
        <w:t xml:space="preserve">Add </w:t>
      </w:r>
      <w:r w:rsidR="003D340D">
        <w:rPr>
          <w:b/>
          <w:bCs/>
        </w:rPr>
        <w:t>L</w:t>
      </w:r>
      <w:r w:rsidR="0010617E">
        <w:rPr>
          <w:b/>
          <w:bCs/>
        </w:rPr>
        <w:t>ayer</w:t>
      </w:r>
      <w:r w:rsidRPr="00024168">
        <w:rPr>
          <w:b/>
          <w:bCs/>
        </w:rPr>
        <w:t xml:space="preserve"> </w:t>
      </w:r>
      <w:r w:rsidR="003D340D">
        <w:rPr>
          <w:b/>
          <w:bCs/>
        </w:rPr>
        <w:t>M</w:t>
      </w:r>
      <w:r w:rsidRPr="00024168">
        <w:rPr>
          <w:b/>
          <w:bCs/>
        </w:rPr>
        <w:t>ask</w:t>
      </w:r>
      <w:r>
        <w:t xml:space="preserve"> by holding</w:t>
      </w:r>
      <w:r w:rsidR="0010617E">
        <w:t xml:space="preserve"> A</w:t>
      </w:r>
      <w:r w:rsidR="00DC5E3F">
        <w:t>LT</w:t>
      </w:r>
      <w:r>
        <w:t xml:space="preserve"> and clicking layer mask icon </w:t>
      </w:r>
      <w:r w:rsidR="0010617E">
        <w:rPr>
          <w:noProof/>
        </w:rPr>
        <w:drawing>
          <wp:inline distT="0" distB="0" distL="0" distR="0" wp14:anchorId="06165E48" wp14:editId="5CDAB6C8">
            <wp:extent cx="224058" cy="200052"/>
            <wp:effectExtent l="0" t="0" r="5080" b="317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68386" cy="23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6943C" w14:textId="7E5D8E9D" w:rsidR="0010617E" w:rsidRDefault="00DC5E3F" w:rsidP="003B5615">
      <w:pPr>
        <w:pStyle w:val="NRECABodyText"/>
        <w:numPr>
          <w:ilvl w:val="0"/>
          <w:numId w:val="20"/>
        </w:numPr>
      </w:pPr>
      <w:r>
        <w:t xml:space="preserve">Select your </w:t>
      </w:r>
      <w:r w:rsidR="003D340D">
        <w:rPr>
          <w:b/>
          <w:bCs/>
        </w:rPr>
        <w:t>P</w:t>
      </w:r>
      <w:r w:rsidRPr="00932594">
        <w:rPr>
          <w:b/>
          <w:bCs/>
        </w:rPr>
        <w:t xml:space="preserve">aint </w:t>
      </w:r>
      <w:r w:rsidR="003D340D">
        <w:rPr>
          <w:b/>
          <w:bCs/>
        </w:rPr>
        <w:t>Br</w:t>
      </w:r>
      <w:r w:rsidRPr="00932594">
        <w:rPr>
          <w:b/>
          <w:bCs/>
        </w:rPr>
        <w:t xml:space="preserve">ush </w:t>
      </w:r>
      <w:r w:rsidR="003D340D">
        <w:rPr>
          <w:b/>
          <w:bCs/>
        </w:rPr>
        <w:t>T</w:t>
      </w:r>
      <w:r w:rsidRPr="00932594">
        <w:rPr>
          <w:b/>
          <w:bCs/>
        </w:rPr>
        <w:t>ool</w:t>
      </w:r>
      <w:r>
        <w:t xml:space="preserve"> and make sure foreground color is set to white</w:t>
      </w:r>
      <w:r w:rsidR="007742ED">
        <w:t>.</w:t>
      </w:r>
    </w:p>
    <w:p w14:paraId="70CA6042" w14:textId="16BAB4BF" w:rsidR="00DC5E3F" w:rsidRDefault="00DC5E3F" w:rsidP="00932594">
      <w:pPr>
        <w:pStyle w:val="NRECABodyText"/>
        <w:numPr>
          <w:ilvl w:val="1"/>
          <w:numId w:val="22"/>
        </w:numPr>
      </w:pPr>
      <w:r>
        <w:t xml:space="preserve">Set paint brush opacity to 30-50% and size to 50-150 pixels. You are now using your paint brush tool to </w:t>
      </w:r>
      <w:r w:rsidR="00932594">
        <w:t xml:space="preserve">paint </w:t>
      </w:r>
      <w:r>
        <w:t>the layer mask you created onto the original layer.</w:t>
      </w:r>
    </w:p>
    <w:p w14:paraId="43E377D7" w14:textId="77777777" w:rsidR="003B5615" w:rsidRDefault="00DC5E3F" w:rsidP="003B5615">
      <w:pPr>
        <w:pStyle w:val="NRECABodyText"/>
        <w:numPr>
          <w:ilvl w:val="1"/>
          <w:numId w:val="22"/>
        </w:numPr>
      </w:pPr>
      <w:r>
        <w:t xml:space="preserve">Use your paint brush tool in areas you want to touch up. Most important are under eyes, areas with heavy wrinkles or discoloration. </w:t>
      </w:r>
    </w:p>
    <w:p w14:paraId="1E427D33" w14:textId="17815885" w:rsidR="003B5615" w:rsidRDefault="003B5615" w:rsidP="003B5615">
      <w:pPr>
        <w:pStyle w:val="NRECABodyText"/>
        <w:numPr>
          <w:ilvl w:val="0"/>
          <w:numId w:val="20"/>
        </w:numPr>
      </w:pPr>
      <w:r>
        <w:t xml:space="preserve">To see the changes you made more clearly, toggle the </w:t>
      </w:r>
      <w:r w:rsidR="003D340D">
        <w:rPr>
          <w:b/>
          <w:bCs/>
        </w:rPr>
        <w:t>V</w:t>
      </w:r>
      <w:r w:rsidR="003D340D" w:rsidRPr="003D340D">
        <w:rPr>
          <w:b/>
          <w:bCs/>
        </w:rPr>
        <w:t xml:space="preserve">isibility </w:t>
      </w:r>
      <w:r w:rsidR="003D340D">
        <w:rPr>
          <w:b/>
          <w:bCs/>
        </w:rPr>
        <w:t>I</w:t>
      </w:r>
      <w:r w:rsidR="003D340D" w:rsidRPr="003D340D">
        <w:rPr>
          <w:b/>
          <w:bCs/>
        </w:rPr>
        <w:t>con</w:t>
      </w:r>
      <w:r w:rsidR="003D340D">
        <w:t xml:space="preserve"> next to the layer mask on and off.</w:t>
      </w:r>
    </w:p>
    <w:p w14:paraId="546A15EB" w14:textId="45EB4AEF" w:rsidR="003D340D" w:rsidRDefault="003D340D" w:rsidP="003B5615">
      <w:pPr>
        <w:pStyle w:val="NRECABodyText"/>
        <w:numPr>
          <w:ilvl w:val="0"/>
          <w:numId w:val="20"/>
        </w:numPr>
      </w:pPr>
      <w:r>
        <w:t xml:space="preserve">Once you’re happy with the changes, </w:t>
      </w:r>
      <w:r>
        <w:rPr>
          <w:b/>
          <w:bCs/>
        </w:rPr>
        <w:t>S</w:t>
      </w:r>
      <w:r w:rsidRPr="003D340D">
        <w:rPr>
          <w:b/>
          <w:bCs/>
        </w:rPr>
        <w:t xml:space="preserve">elect </w:t>
      </w:r>
      <w:r>
        <w:rPr>
          <w:b/>
          <w:bCs/>
        </w:rPr>
        <w:t>A</w:t>
      </w:r>
      <w:r w:rsidRPr="003D340D">
        <w:rPr>
          <w:b/>
          <w:bCs/>
        </w:rPr>
        <w:t xml:space="preserve">ll </w:t>
      </w:r>
      <w:r>
        <w:rPr>
          <w:b/>
          <w:bCs/>
        </w:rPr>
        <w:t>L</w:t>
      </w:r>
      <w:r w:rsidRPr="003D340D">
        <w:rPr>
          <w:b/>
          <w:bCs/>
        </w:rPr>
        <w:t xml:space="preserve">ayers </w:t>
      </w:r>
      <w:r>
        <w:t xml:space="preserve">and right-click to select </w:t>
      </w:r>
      <w:r>
        <w:rPr>
          <w:b/>
          <w:bCs/>
        </w:rPr>
        <w:t>M</w:t>
      </w:r>
      <w:r w:rsidRPr="003D340D">
        <w:rPr>
          <w:b/>
          <w:bCs/>
        </w:rPr>
        <w:t xml:space="preserve">erge </w:t>
      </w:r>
      <w:r>
        <w:rPr>
          <w:b/>
          <w:bCs/>
        </w:rPr>
        <w:t>L</w:t>
      </w:r>
      <w:r w:rsidRPr="003D340D">
        <w:rPr>
          <w:b/>
          <w:bCs/>
        </w:rPr>
        <w:t>ayers</w:t>
      </w:r>
      <w:r>
        <w:t xml:space="preserve">. This will create one layer. </w:t>
      </w:r>
    </w:p>
    <w:p w14:paraId="6EA6A794" w14:textId="77777777" w:rsidR="007742ED" w:rsidRDefault="007742ED" w:rsidP="003B5615">
      <w:pPr>
        <w:pStyle w:val="NRECABodyText"/>
        <w:numPr>
          <w:ilvl w:val="0"/>
          <w:numId w:val="20"/>
        </w:numPr>
      </w:pPr>
      <w:r>
        <w:lastRenderedPageBreak/>
        <w:t xml:space="preserve">To whiten teeth: </w:t>
      </w:r>
    </w:p>
    <w:p w14:paraId="29A35251" w14:textId="77777777" w:rsidR="007742ED" w:rsidRDefault="007742ED" w:rsidP="007742ED">
      <w:pPr>
        <w:pStyle w:val="NRECABodyText"/>
        <w:numPr>
          <w:ilvl w:val="1"/>
          <w:numId w:val="20"/>
        </w:numPr>
      </w:pPr>
      <w:r>
        <w:rPr>
          <w:b/>
          <w:bCs/>
        </w:rPr>
        <w:t>Z</w:t>
      </w:r>
      <w:r w:rsidR="003D340D" w:rsidRPr="003D340D">
        <w:rPr>
          <w:b/>
          <w:bCs/>
        </w:rPr>
        <w:t>oom in</w:t>
      </w:r>
      <w:r w:rsidR="003D340D">
        <w:t xml:space="preserve"> on the person’s mouth</w:t>
      </w:r>
    </w:p>
    <w:p w14:paraId="47EB5E48" w14:textId="77777777" w:rsidR="007742ED" w:rsidRDefault="007742ED" w:rsidP="007742ED">
      <w:pPr>
        <w:pStyle w:val="NRECABodyText"/>
        <w:numPr>
          <w:ilvl w:val="1"/>
          <w:numId w:val="20"/>
        </w:numPr>
      </w:pPr>
      <w:r>
        <w:t>C</w:t>
      </w:r>
      <w:r w:rsidR="003D340D">
        <w:t xml:space="preserve">lick on the </w:t>
      </w:r>
      <w:r w:rsidR="003D340D">
        <w:rPr>
          <w:b/>
          <w:bCs/>
        </w:rPr>
        <w:t>Magic Wand</w:t>
      </w:r>
      <w:r w:rsidR="003D340D" w:rsidRPr="003D340D">
        <w:rPr>
          <w:b/>
          <w:bCs/>
        </w:rPr>
        <w:t xml:space="preserve"> </w:t>
      </w:r>
      <w:r w:rsidR="003D340D">
        <w:rPr>
          <w:b/>
          <w:bCs/>
        </w:rPr>
        <w:t>T</w:t>
      </w:r>
      <w:r w:rsidR="003D340D" w:rsidRPr="003D340D">
        <w:rPr>
          <w:b/>
          <w:bCs/>
        </w:rPr>
        <w:t>ool</w:t>
      </w:r>
      <w:r w:rsidR="003D340D">
        <w:t xml:space="preserve">. Set the tolerance level to somewhere between 10-40. It will depend on your image’s size and how different the colors are. The lower the number, the more specific the tool will select. </w:t>
      </w:r>
    </w:p>
    <w:p w14:paraId="53284D91" w14:textId="77777777" w:rsidR="007742ED" w:rsidRDefault="003D340D" w:rsidP="007742ED">
      <w:pPr>
        <w:pStyle w:val="NRECABodyText"/>
        <w:numPr>
          <w:ilvl w:val="1"/>
          <w:numId w:val="20"/>
        </w:numPr>
      </w:pPr>
      <w:r>
        <w:t xml:space="preserve">Hold the </w:t>
      </w:r>
      <w:r>
        <w:rPr>
          <w:b/>
          <w:bCs/>
        </w:rPr>
        <w:t>S</w:t>
      </w:r>
      <w:r w:rsidRPr="003D340D">
        <w:rPr>
          <w:b/>
          <w:bCs/>
        </w:rPr>
        <w:t xml:space="preserve">hift key </w:t>
      </w:r>
      <w:r>
        <w:t xml:space="preserve">down as you click around the parts you want to whiten. </w:t>
      </w:r>
    </w:p>
    <w:p w14:paraId="1598CF07" w14:textId="3649D310" w:rsidR="003D340D" w:rsidRDefault="003D340D" w:rsidP="007742ED">
      <w:pPr>
        <w:pStyle w:val="NRECABodyText"/>
        <w:numPr>
          <w:ilvl w:val="1"/>
          <w:numId w:val="20"/>
        </w:numPr>
      </w:pPr>
      <w:r>
        <w:t xml:space="preserve">Once the area has been selected, from the top menu, select </w:t>
      </w:r>
      <w:r w:rsidRPr="003D340D">
        <w:rPr>
          <w:b/>
          <w:bCs/>
        </w:rPr>
        <w:t>Image &gt; Adjustments &gt; Hue/Saturation</w:t>
      </w:r>
      <w:r>
        <w:t xml:space="preserve">. In that panel, make small adjustments to the </w:t>
      </w:r>
      <w:r w:rsidRPr="003D340D">
        <w:rPr>
          <w:b/>
          <w:bCs/>
        </w:rPr>
        <w:t>Saturation</w:t>
      </w:r>
      <w:r>
        <w:t xml:space="preserve"> and the </w:t>
      </w:r>
      <w:r w:rsidRPr="003D340D">
        <w:rPr>
          <w:b/>
          <w:bCs/>
        </w:rPr>
        <w:t>Lightne</w:t>
      </w:r>
      <w:r w:rsidR="007742ED">
        <w:rPr>
          <w:b/>
          <w:bCs/>
        </w:rPr>
        <w:t>ss</w:t>
      </w:r>
      <w:r w:rsidR="007742ED">
        <w:t xml:space="preserve">. </w:t>
      </w:r>
      <w:r>
        <w:t>Be very subtle with these adjustments. A little bit goes a long way.</w:t>
      </w:r>
    </w:p>
    <w:p w14:paraId="67BEDD27" w14:textId="2719518F" w:rsidR="007742ED" w:rsidRPr="007742ED" w:rsidRDefault="003D340D" w:rsidP="007742ED">
      <w:pPr>
        <w:pStyle w:val="NRECABodyText"/>
        <w:numPr>
          <w:ilvl w:val="0"/>
          <w:numId w:val="20"/>
        </w:numPr>
      </w:pPr>
      <w:r w:rsidRPr="007742ED">
        <w:t xml:space="preserve">Once you’re happy with everything, save your final file as a </w:t>
      </w:r>
      <w:r w:rsidRPr="007742ED">
        <w:rPr>
          <w:b/>
          <w:bCs/>
        </w:rPr>
        <w:t>.jpg</w:t>
      </w:r>
      <w:r w:rsidRPr="007742ED">
        <w:t xml:space="preserve"> or a </w:t>
      </w:r>
      <w:r w:rsidRPr="007742ED">
        <w:rPr>
          <w:b/>
          <w:bCs/>
        </w:rPr>
        <w:t>.</w:t>
      </w:r>
      <w:proofErr w:type="spellStart"/>
      <w:r w:rsidRPr="007742ED">
        <w:rPr>
          <w:b/>
          <w:bCs/>
        </w:rPr>
        <w:t>png</w:t>
      </w:r>
      <w:proofErr w:type="spellEnd"/>
      <w:r w:rsidRPr="007742ED">
        <w:rPr>
          <w:b/>
          <w:bCs/>
        </w:rPr>
        <w:t>.</w:t>
      </w:r>
      <w:r w:rsidR="007742ED">
        <w:t xml:space="preserve"> Select file size </w:t>
      </w:r>
      <w:r w:rsidR="007742ED" w:rsidRPr="007742ED">
        <w:t xml:space="preserve">for the medium you’re going to use it for. </w:t>
      </w:r>
    </w:p>
    <w:p w14:paraId="2037014E" w14:textId="5C896113" w:rsidR="007742ED" w:rsidRPr="007742ED" w:rsidRDefault="007742ED" w:rsidP="007742ED">
      <w:pPr>
        <w:pStyle w:val="NRECABodyText"/>
        <w:numPr>
          <w:ilvl w:val="4"/>
          <w:numId w:val="26"/>
        </w:numPr>
      </w:pPr>
      <w:r w:rsidRPr="007742ED">
        <w:t>Print – 300 dpi in the largest size you can</w:t>
      </w:r>
      <w:r>
        <w:t>.</w:t>
      </w:r>
    </w:p>
    <w:p w14:paraId="7939C288" w14:textId="115A9EC3" w:rsidR="007742ED" w:rsidRPr="007742ED" w:rsidRDefault="007742ED" w:rsidP="007742ED">
      <w:pPr>
        <w:pStyle w:val="NRECABodyText"/>
        <w:numPr>
          <w:ilvl w:val="4"/>
          <w:numId w:val="26"/>
        </w:numPr>
      </w:pPr>
      <w:r w:rsidRPr="007742ED">
        <w:t xml:space="preserve">Web – 100 dpi and only as large are you need. Large images will slow down your site. </w:t>
      </w:r>
    </w:p>
    <w:p w14:paraId="6F27DFBA" w14:textId="77777777" w:rsidR="007742ED" w:rsidRDefault="007742ED" w:rsidP="007742ED">
      <w:pPr>
        <w:pStyle w:val="NRECABodyText"/>
        <w:ind w:left="720"/>
      </w:pPr>
    </w:p>
    <w:p w14:paraId="09B85447" w14:textId="22F1835A" w:rsidR="001836A1" w:rsidRPr="007742ED" w:rsidRDefault="007742ED" w:rsidP="0087443E">
      <w:pPr>
        <w:pStyle w:val="NRECABodyText"/>
        <w:rPr>
          <w:i/>
          <w:iCs/>
        </w:rPr>
      </w:pPr>
      <w:r w:rsidRPr="007742ED">
        <w:rPr>
          <w:i/>
          <w:iCs/>
        </w:rPr>
        <w:t>*Note: Above instructions are for Mac users. Keyboard alternatives will be different on a PC.</w:t>
      </w:r>
    </w:p>
    <w:p w14:paraId="3B0A77EF" w14:textId="77777777" w:rsidR="007742ED" w:rsidRDefault="007742ED" w:rsidP="0087443E">
      <w:pPr>
        <w:pStyle w:val="NRECABodyText"/>
      </w:pPr>
    </w:p>
    <w:p w14:paraId="5B7997F5" w14:textId="46EF3199" w:rsidR="001836A1" w:rsidRDefault="001836A1" w:rsidP="001836A1">
      <w:pPr>
        <w:pStyle w:val="NRECASubHeading"/>
      </w:pPr>
      <w:r>
        <w:t>Helpful Resources:</w:t>
      </w:r>
    </w:p>
    <w:p w14:paraId="0CFA33FF" w14:textId="7D89D5E7" w:rsidR="00B25633" w:rsidRDefault="00667A4E" w:rsidP="00981F56">
      <w:pPr>
        <w:pStyle w:val="NRECABodyText"/>
        <w:numPr>
          <w:ilvl w:val="0"/>
          <w:numId w:val="17"/>
        </w:numPr>
      </w:pPr>
      <w:r>
        <w:t xml:space="preserve">A few online </w:t>
      </w:r>
      <w:r w:rsidR="00932594">
        <w:t xml:space="preserve">portrait </w:t>
      </w:r>
      <w:r>
        <w:t>retouching guides:</w:t>
      </w:r>
    </w:p>
    <w:p w14:paraId="74A6F5BA" w14:textId="7FB2272B" w:rsidR="00667A4E" w:rsidRDefault="00000000" w:rsidP="00667A4E">
      <w:pPr>
        <w:pStyle w:val="NRECABodyText"/>
        <w:numPr>
          <w:ilvl w:val="1"/>
          <w:numId w:val="17"/>
        </w:numPr>
      </w:pPr>
      <w:hyperlink r:id="rId14" w:history="1">
        <w:r w:rsidR="00667A4E" w:rsidRPr="000C5644">
          <w:rPr>
            <w:rStyle w:val="Hyperlink"/>
          </w:rPr>
          <w:t>https://www.skillshare.com/blog/heres-how-to-retouch-portraits-using-photoshop-a-guide/</w:t>
        </w:r>
      </w:hyperlink>
    </w:p>
    <w:p w14:paraId="5B102FF4" w14:textId="01FA1A19" w:rsidR="00667A4E" w:rsidRDefault="00000000" w:rsidP="00667A4E">
      <w:pPr>
        <w:pStyle w:val="NRECABodyText"/>
        <w:numPr>
          <w:ilvl w:val="1"/>
          <w:numId w:val="17"/>
        </w:numPr>
      </w:pPr>
      <w:hyperlink r:id="rId15" w:history="1">
        <w:r w:rsidR="00667A4E" w:rsidRPr="000C5644">
          <w:rPr>
            <w:rStyle w:val="Hyperlink"/>
          </w:rPr>
          <w:t>https://digital-photography-school.com/3-steps-to-photoshop-retouching-for-naturally-looking-portraits/</w:t>
        </w:r>
      </w:hyperlink>
    </w:p>
    <w:p w14:paraId="75BE1B2C" w14:textId="4F357611" w:rsidR="00667A4E" w:rsidRPr="0089039B" w:rsidRDefault="00000000" w:rsidP="00667A4E">
      <w:pPr>
        <w:pStyle w:val="NRECABodyText"/>
        <w:numPr>
          <w:ilvl w:val="1"/>
          <w:numId w:val="17"/>
        </w:numPr>
      </w:pPr>
      <w:hyperlink r:id="rId16" w:history="1">
        <w:r w:rsidR="00667A4E" w:rsidRPr="000C5644">
          <w:rPr>
            <w:rStyle w:val="Hyperlink"/>
          </w:rPr>
          <w:t>https://youtu.be/Yp_pXajhy40</w:t>
        </w:r>
      </w:hyperlink>
      <w:r w:rsidR="00667A4E">
        <w:t xml:space="preserve"> </w:t>
      </w:r>
    </w:p>
    <w:sectPr w:rsidR="00667A4E" w:rsidRPr="0089039B" w:rsidSect="00733E2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080" w:right="864" w:bottom="1080" w:left="864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5324" w14:textId="77777777" w:rsidR="0041509F" w:rsidRDefault="0041509F" w:rsidP="009854D8">
      <w:r>
        <w:separator/>
      </w:r>
    </w:p>
  </w:endnote>
  <w:endnote w:type="continuationSeparator" w:id="0">
    <w:p w14:paraId="41BE8107" w14:textId="77777777" w:rsidR="0041509F" w:rsidRDefault="0041509F" w:rsidP="0098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6480" w14:textId="77777777" w:rsidR="00785599" w:rsidRDefault="00785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1BB7" w14:textId="77777777" w:rsidR="00785599" w:rsidRDefault="00785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8143" w14:textId="77777777" w:rsidR="00785599" w:rsidRDefault="00785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F3E8" w14:textId="77777777" w:rsidR="0041509F" w:rsidRDefault="0041509F" w:rsidP="009854D8">
      <w:r>
        <w:separator/>
      </w:r>
    </w:p>
  </w:footnote>
  <w:footnote w:type="continuationSeparator" w:id="0">
    <w:p w14:paraId="0CE335CB" w14:textId="77777777" w:rsidR="0041509F" w:rsidRDefault="0041509F" w:rsidP="0098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345C" w14:textId="77777777" w:rsidR="00785599" w:rsidRDefault="00785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34C7" w14:textId="77777777" w:rsidR="00785599" w:rsidRDefault="007855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7720" w14:textId="68E63571" w:rsidR="00925743" w:rsidRDefault="0087443E" w:rsidP="0087443E">
    <w:pPr>
      <w:jc w:val="right"/>
    </w:pPr>
    <w:bookmarkStart w:id="0" w:name="_Hlk491682937"/>
    <w:bookmarkStart w:id="1" w:name="_Hlk491682938"/>
    <w:bookmarkStart w:id="2" w:name="_Hlk491682939"/>
    <w:bookmarkStart w:id="3" w:name="_Hlk491682982"/>
    <w:bookmarkStart w:id="4" w:name="_Hlk491682983"/>
    <w:bookmarkStart w:id="5" w:name="_Hlk491682984"/>
    <w:r>
      <w:rPr>
        <w:noProof/>
      </w:rPr>
      <w:drawing>
        <wp:anchor distT="0" distB="0" distL="114300" distR="114300" simplePos="0" relativeHeight="251679744" behindDoc="0" locked="0" layoutInCell="1" allowOverlap="1" wp14:anchorId="37DC7176" wp14:editId="380AA54C">
          <wp:simplePos x="0" y="0"/>
          <wp:positionH relativeFrom="margin">
            <wp:posOffset>5023775</wp:posOffset>
          </wp:positionH>
          <wp:positionV relativeFrom="paragraph">
            <wp:posOffset>-43180</wp:posOffset>
          </wp:positionV>
          <wp:extent cx="1653029" cy="500062"/>
          <wp:effectExtent l="0" t="0" r="444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ECA_Logo_CMYK_1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029" cy="500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A5E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CB1B2B3" wp14:editId="404EA1F2">
              <wp:simplePos x="0" y="0"/>
              <wp:positionH relativeFrom="column">
                <wp:posOffset>-83820</wp:posOffset>
              </wp:positionH>
              <wp:positionV relativeFrom="paragraph">
                <wp:posOffset>-144780</wp:posOffset>
              </wp:positionV>
              <wp:extent cx="3959225" cy="87757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9225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ACB10F" w14:textId="33E3D73C" w:rsidR="00925743" w:rsidRPr="00FA5005" w:rsidRDefault="00FA5005" w:rsidP="0081754E">
                          <w:pPr>
                            <w:pStyle w:val="NRECAHeaderTitle"/>
                            <w:rPr>
                              <w:sz w:val="40"/>
                              <w:szCs w:val="40"/>
                            </w:rPr>
                          </w:pPr>
                          <w:r w:rsidRPr="00FA5005">
                            <w:rPr>
                              <w:sz w:val="40"/>
                              <w:szCs w:val="40"/>
                            </w:rPr>
                            <w:t>Digital Skills for Communicators</w:t>
                          </w:r>
                        </w:p>
                        <w:p w14:paraId="4E11951E" w14:textId="46933B87" w:rsidR="00925743" w:rsidRPr="00FA5005" w:rsidRDefault="00785599" w:rsidP="0081754E">
                          <w:pPr>
                            <w:pStyle w:val="NRECAHeadingDat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Oct. 18,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1B2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6pt;margin-top:-11.4pt;width:311.75pt;height:69.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" filled="f" stroked="f">
              <v:textbox>
                <w:txbxContent>
                  <w:p w14:paraId="7AACB10F" w14:textId="33E3D73C" w:rsidR="00925743" w:rsidRPr="00FA5005" w:rsidRDefault="00FA5005" w:rsidP="0081754E">
                    <w:pPr>
                      <w:pStyle w:val="NRECAHeaderTitle"/>
                      <w:rPr>
                        <w:sz w:val="40"/>
                        <w:szCs w:val="40"/>
                      </w:rPr>
                    </w:pPr>
                    <w:r w:rsidRPr="00FA5005">
                      <w:rPr>
                        <w:sz w:val="40"/>
                        <w:szCs w:val="40"/>
                      </w:rPr>
                      <w:t>Digital Skills for Communicators</w:t>
                    </w:r>
                  </w:p>
                  <w:p w14:paraId="4E11951E" w14:textId="46933B87" w:rsidR="00925743" w:rsidRPr="00FA5005" w:rsidRDefault="00785599" w:rsidP="0081754E">
                    <w:pPr>
                      <w:pStyle w:val="NRECAHeadingDate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Oct. 18, 2022</w:t>
                    </w:r>
                  </w:p>
                </w:txbxContent>
              </v:textbox>
            </v:shape>
          </w:pict>
        </mc:Fallback>
      </mc:AlternateContent>
    </w:r>
  </w:p>
  <w:p w14:paraId="0960DE12" w14:textId="31D6AAD3" w:rsidR="00925743" w:rsidRDefault="00925743" w:rsidP="00B22EC0"/>
  <w:p w14:paraId="64340B0A" w14:textId="5B9A88B6" w:rsidR="00925743" w:rsidRDefault="0087443E" w:rsidP="00B22EC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</w:p>
  <w:bookmarkEnd w:id="0"/>
  <w:bookmarkEnd w:id="1"/>
  <w:bookmarkEnd w:id="2"/>
  <w:bookmarkEnd w:id="3"/>
  <w:bookmarkEnd w:id="4"/>
  <w:bookmarkEnd w:id="5"/>
  <w:p w14:paraId="3B9868CF" w14:textId="68077494" w:rsidR="00925743" w:rsidRDefault="00925743" w:rsidP="00BA3A5E">
    <w:pPr>
      <w:pBdr>
        <w:bottom w:val="single" w:sz="24" w:space="1" w:color="008A53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45F1"/>
    <w:multiLevelType w:val="hybridMultilevel"/>
    <w:tmpl w:val="5BFE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E62FDC"/>
    <w:multiLevelType w:val="hybridMultilevel"/>
    <w:tmpl w:val="AE06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17F1B"/>
    <w:multiLevelType w:val="hybridMultilevel"/>
    <w:tmpl w:val="1E8C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04A"/>
    <w:multiLevelType w:val="hybridMultilevel"/>
    <w:tmpl w:val="C134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179F5"/>
    <w:multiLevelType w:val="hybridMultilevel"/>
    <w:tmpl w:val="D64239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3AFB"/>
    <w:multiLevelType w:val="hybridMultilevel"/>
    <w:tmpl w:val="97840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222CB"/>
    <w:multiLevelType w:val="hybridMultilevel"/>
    <w:tmpl w:val="02F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655310"/>
    <w:multiLevelType w:val="hybridMultilevel"/>
    <w:tmpl w:val="3852086E"/>
    <w:lvl w:ilvl="0" w:tplc="CE7CF396">
      <w:start w:val="1"/>
      <w:numFmt w:val="bullet"/>
      <w:pStyle w:val="NRECAKeyFinding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142A9"/>
    <w:multiLevelType w:val="hybridMultilevel"/>
    <w:tmpl w:val="0FAA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C47D9"/>
    <w:multiLevelType w:val="hybridMultilevel"/>
    <w:tmpl w:val="579A457A"/>
    <w:lvl w:ilvl="0" w:tplc="EA4867B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66DC5"/>
    <w:multiLevelType w:val="hybridMultilevel"/>
    <w:tmpl w:val="C2888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94005"/>
    <w:multiLevelType w:val="hybridMultilevel"/>
    <w:tmpl w:val="7574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C33F1"/>
    <w:multiLevelType w:val="hybridMultilevel"/>
    <w:tmpl w:val="12324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33296"/>
    <w:multiLevelType w:val="hybridMultilevel"/>
    <w:tmpl w:val="C5B2F3B0"/>
    <w:lvl w:ilvl="0" w:tplc="384A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CC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4F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A0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C6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2D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EF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0B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84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71E4C"/>
    <w:multiLevelType w:val="hybridMultilevel"/>
    <w:tmpl w:val="F1A6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96A21"/>
    <w:multiLevelType w:val="hybridMultilevel"/>
    <w:tmpl w:val="93A0C796"/>
    <w:lvl w:ilvl="0" w:tplc="0B1A2DC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008953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C77"/>
    <w:multiLevelType w:val="hybridMultilevel"/>
    <w:tmpl w:val="928A62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94BA4"/>
    <w:multiLevelType w:val="hybridMultilevel"/>
    <w:tmpl w:val="7E2A6F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03B65"/>
    <w:multiLevelType w:val="hybridMultilevel"/>
    <w:tmpl w:val="B756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619DF"/>
    <w:multiLevelType w:val="hybridMultilevel"/>
    <w:tmpl w:val="626E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10ABE"/>
    <w:multiLevelType w:val="hybridMultilevel"/>
    <w:tmpl w:val="8DEE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17C"/>
    <w:multiLevelType w:val="hybridMultilevel"/>
    <w:tmpl w:val="331E8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7213A"/>
    <w:multiLevelType w:val="hybridMultilevel"/>
    <w:tmpl w:val="F2E2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45F48"/>
    <w:multiLevelType w:val="hybridMultilevel"/>
    <w:tmpl w:val="8E66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811689">
    <w:abstractNumId w:val="11"/>
  </w:num>
  <w:num w:numId="2" w16cid:durableId="1409887945">
    <w:abstractNumId w:val="9"/>
  </w:num>
  <w:num w:numId="3" w16cid:durableId="753821237">
    <w:abstractNumId w:val="15"/>
  </w:num>
  <w:num w:numId="4" w16cid:durableId="1989553576">
    <w:abstractNumId w:val="7"/>
  </w:num>
  <w:num w:numId="5" w16cid:durableId="2112771716">
    <w:abstractNumId w:val="7"/>
  </w:num>
  <w:num w:numId="6" w16cid:durableId="1031225390">
    <w:abstractNumId w:val="0"/>
  </w:num>
  <w:num w:numId="7" w16cid:durableId="1468351114">
    <w:abstractNumId w:val="6"/>
  </w:num>
  <w:num w:numId="8" w16cid:durableId="1682776224">
    <w:abstractNumId w:val="1"/>
  </w:num>
  <w:num w:numId="9" w16cid:durableId="223178868">
    <w:abstractNumId w:val="0"/>
  </w:num>
  <w:num w:numId="10" w16cid:durableId="628051898">
    <w:abstractNumId w:val="23"/>
  </w:num>
  <w:num w:numId="11" w16cid:durableId="1929265603">
    <w:abstractNumId w:val="8"/>
  </w:num>
  <w:num w:numId="12" w16cid:durableId="1922257386">
    <w:abstractNumId w:val="2"/>
  </w:num>
  <w:num w:numId="13" w16cid:durableId="204292870">
    <w:abstractNumId w:val="19"/>
  </w:num>
  <w:num w:numId="14" w16cid:durableId="930355883">
    <w:abstractNumId w:val="18"/>
  </w:num>
  <w:num w:numId="15" w16cid:durableId="1095713214">
    <w:abstractNumId w:val="20"/>
  </w:num>
  <w:num w:numId="16" w16cid:durableId="512185531">
    <w:abstractNumId w:val="13"/>
  </w:num>
  <w:num w:numId="17" w16cid:durableId="1759868400">
    <w:abstractNumId w:val="3"/>
  </w:num>
  <w:num w:numId="18" w16cid:durableId="1217085475">
    <w:abstractNumId w:val="14"/>
  </w:num>
  <w:num w:numId="19" w16cid:durableId="981036405">
    <w:abstractNumId w:val="22"/>
  </w:num>
  <w:num w:numId="20" w16cid:durableId="455411252">
    <w:abstractNumId w:val="12"/>
  </w:num>
  <w:num w:numId="21" w16cid:durableId="215288713">
    <w:abstractNumId w:val="17"/>
  </w:num>
  <w:num w:numId="22" w16cid:durableId="1859348795">
    <w:abstractNumId w:val="16"/>
  </w:num>
  <w:num w:numId="23" w16cid:durableId="1822304862">
    <w:abstractNumId w:val="5"/>
  </w:num>
  <w:num w:numId="24" w16cid:durableId="347296109">
    <w:abstractNumId w:val="21"/>
  </w:num>
  <w:num w:numId="25" w16cid:durableId="144250760">
    <w:abstractNumId w:val="4"/>
  </w:num>
  <w:num w:numId="26" w16cid:durableId="15797465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7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3E"/>
    <w:rsid w:val="000019BB"/>
    <w:rsid w:val="00024168"/>
    <w:rsid w:val="00032C61"/>
    <w:rsid w:val="000A2DD2"/>
    <w:rsid w:val="000B100C"/>
    <w:rsid w:val="000C5C7B"/>
    <w:rsid w:val="000C79BD"/>
    <w:rsid w:val="000D5327"/>
    <w:rsid w:val="000E31C6"/>
    <w:rsid w:val="000E4CFD"/>
    <w:rsid w:val="000F29F4"/>
    <w:rsid w:val="0010617E"/>
    <w:rsid w:val="0011003A"/>
    <w:rsid w:val="0012748E"/>
    <w:rsid w:val="001318FC"/>
    <w:rsid w:val="0016115E"/>
    <w:rsid w:val="001646D2"/>
    <w:rsid w:val="001836A1"/>
    <w:rsid w:val="00186F1C"/>
    <w:rsid w:val="001B46D4"/>
    <w:rsid w:val="001D0B5A"/>
    <w:rsid w:val="001F3638"/>
    <w:rsid w:val="002030DE"/>
    <w:rsid w:val="00205EB5"/>
    <w:rsid w:val="00227DD4"/>
    <w:rsid w:val="0023728F"/>
    <w:rsid w:val="00283C96"/>
    <w:rsid w:val="00290301"/>
    <w:rsid w:val="002A40B2"/>
    <w:rsid w:val="002B202A"/>
    <w:rsid w:val="002C20AD"/>
    <w:rsid w:val="002D471A"/>
    <w:rsid w:val="002D54DC"/>
    <w:rsid w:val="00304927"/>
    <w:rsid w:val="00323CB0"/>
    <w:rsid w:val="00332A8C"/>
    <w:rsid w:val="00335B60"/>
    <w:rsid w:val="00344681"/>
    <w:rsid w:val="00352D11"/>
    <w:rsid w:val="00381511"/>
    <w:rsid w:val="00382E05"/>
    <w:rsid w:val="003B5615"/>
    <w:rsid w:val="003C55A6"/>
    <w:rsid w:val="003D2562"/>
    <w:rsid w:val="003D340D"/>
    <w:rsid w:val="003E7E84"/>
    <w:rsid w:val="003F5A7C"/>
    <w:rsid w:val="00410E24"/>
    <w:rsid w:val="0041509F"/>
    <w:rsid w:val="0043087F"/>
    <w:rsid w:val="00452DED"/>
    <w:rsid w:val="004644EC"/>
    <w:rsid w:val="0048155F"/>
    <w:rsid w:val="0048231E"/>
    <w:rsid w:val="004A4939"/>
    <w:rsid w:val="004B5187"/>
    <w:rsid w:val="004D53E0"/>
    <w:rsid w:val="004D7284"/>
    <w:rsid w:val="004E4124"/>
    <w:rsid w:val="004F05C3"/>
    <w:rsid w:val="00526316"/>
    <w:rsid w:val="0053461A"/>
    <w:rsid w:val="005431FF"/>
    <w:rsid w:val="005460D8"/>
    <w:rsid w:val="005534A9"/>
    <w:rsid w:val="005618AA"/>
    <w:rsid w:val="00562E0A"/>
    <w:rsid w:val="0056791A"/>
    <w:rsid w:val="0057191E"/>
    <w:rsid w:val="00572BF6"/>
    <w:rsid w:val="00584743"/>
    <w:rsid w:val="00593B27"/>
    <w:rsid w:val="005A26C2"/>
    <w:rsid w:val="005A6A8D"/>
    <w:rsid w:val="005B145B"/>
    <w:rsid w:val="005D2A69"/>
    <w:rsid w:val="005E0598"/>
    <w:rsid w:val="005E576A"/>
    <w:rsid w:val="006030E6"/>
    <w:rsid w:val="00605643"/>
    <w:rsid w:val="00607D7B"/>
    <w:rsid w:val="0061574A"/>
    <w:rsid w:val="006250F1"/>
    <w:rsid w:val="0063096D"/>
    <w:rsid w:val="0064331C"/>
    <w:rsid w:val="00646242"/>
    <w:rsid w:val="00664204"/>
    <w:rsid w:val="00667A4E"/>
    <w:rsid w:val="00683CD5"/>
    <w:rsid w:val="00694448"/>
    <w:rsid w:val="006A3D72"/>
    <w:rsid w:val="006A66FE"/>
    <w:rsid w:val="006B3AED"/>
    <w:rsid w:val="006D0858"/>
    <w:rsid w:val="006E0FD2"/>
    <w:rsid w:val="006E6FD0"/>
    <w:rsid w:val="00701D58"/>
    <w:rsid w:val="00730C34"/>
    <w:rsid w:val="00733E29"/>
    <w:rsid w:val="00754EE4"/>
    <w:rsid w:val="007742ED"/>
    <w:rsid w:val="00777604"/>
    <w:rsid w:val="00785599"/>
    <w:rsid w:val="007A79CB"/>
    <w:rsid w:val="007B253E"/>
    <w:rsid w:val="007F2461"/>
    <w:rsid w:val="00803A89"/>
    <w:rsid w:val="0081754E"/>
    <w:rsid w:val="008248BB"/>
    <w:rsid w:val="00832519"/>
    <w:rsid w:val="00843B5A"/>
    <w:rsid w:val="00850FDC"/>
    <w:rsid w:val="00857C62"/>
    <w:rsid w:val="00870542"/>
    <w:rsid w:val="00872086"/>
    <w:rsid w:val="008728A4"/>
    <w:rsid w:val="0087443E"/>
    <w:rsid w:val="00885952"/>
    <w:rsid w:val="0089039B"/>
    <w:rsid w:val="008925DF"/>
    <w:rsid w:val="00894683"/>
    <w:rsid w:val="008A17B1"/>
    <w:rsid w:val="008A2083"/>
    <w:rsid w:val="008A5CA3"/>
    <w:rsid w:val="008A65A7"/>
    <w:rsid w:val="008A6841"/>
    <w:rsid w:val="008B268A"/>
    <w:rsid w:val="008B589B"/>
    <w:rsid w:val="008C4B80"/>
    <w:rsid w:val="008F375C"/>
    <w:rsid w:val="00905688"/>
    <w:rsid w:val="00925743"/>
    <w:rsid w:val="00932594"/>
    <w:rsid w:val="00944636"/>
    <w:rsid w:val="00955736"/>
    <w:rsid w:val="00981F56"/>
    <w:rsid w:val="00984BF7"/>
    <w:rsid w:val="009854D8"/>
    <w:rsid w:val="009B699A"/>
    <w:rsid w:val="009C7EAB"/>
    <w:rsid w:val="009D5A82"/>
    <w:rsid w:val="009E300D"/>
    <w:rsid w:val="009E48D7"/>
    <w:rsid w:val="00A06FE8"/>
    <w:rsid w:val="00A16AEF"/>
    <w:rsid w:val="00A43412"/>
    <w:rsid w:val="00A578E5"/>
    <w:rsid w:val="00A7541D"/>
    <w:rsid w:val="00A77F63"/>
    <w:rsid w:val="00A86C62"/>
    <w:rsid w:val="00AB49C7"/>
    <w:rsid w:val="00AC45CC"/>
    <w:rsid w:val="00AD6ADE"/>
    <w:rsid w:val="00AF13ED"/>
    <w:rsid w:val="00AF57FB"/>
    <w:rsid w:val="00B104F5"/>
    <w:rsid w:val="00B11058"/>
    <w:rsid w:val="00B22EC0"/>
    <w:rsid w:val="00B25633"/>
    <w:rsid w:val="00B27FBA"/>
    <w:rsid w:val="00B37EFE"/>
    <w:rsid w:val="00B563D2"/>
    <w:rsid w:val="00BA3A5E"/>
    <w:rsid w:val="00BB3111"/>
    <w:rsid w:val="00BB7028"/>
    <w:rsid w:val="00C41CA9"/>
    <w:rsid w:val="00C45A56"/>
    <w:rsid w:val="00C56155"/>
    <w:rsid w:val="00C85656"/>
    <w:rsid w:val="00C91708"/>
    <w:rsid w:val="00CA0679"/>
    <w:rsid w:val="00CA11B2"/>
    <w:rsid w:val="00CB4AD1"/>
    <w:rsid w:val="00CE1412"/>
    <w:rsid w:val="00D0609F"/>
    <w:rsid w:val="00D11EE9"/>
    <w:rsid w:val="00D24CEF"/>
    <w:rsid w:val="00D366F6"/>
    <w:rsid w:val="00D42D01"/>
    <w:rsid w:val="00D42F03"/>
    <w:rsid w:val="00D47CD4"/>
    <w:rsid w:val="00D562A9"/>
    <w:rsid w:val="00D65EC8"/>
    <w:rsid w:val="00D74558"/>
    <w:rsid w:val="00D87BF6"/>
    <w:rsid w:val="00DA114A"/>
    <w:rsid w:val="00DA469C"/>
    <w:rsid w:val="00DB264C"/>
    <w:rsid w:val="00DC5E3F"/>
    <w:rsid w:val="00DF1375"/>
    <w:rsid w:val="00E337E4"/>
    <w:rsid w:val="00E414D6"/>
    <w:rsid w:val="00E5145A"/>
    <w:rsid w:val="00E6703E"/>
    <w:rsid w:val="00E757D3"/>
    <w:rsid w:val="00E7793D"/>
    <w:rsid w:val="00E82346"/>
    <w:rsid w:val="00E8289D"/>
    <w:rsid w:val="00EB29FE"/>
    <w:rsid w:val="00ED7CD2"/>
    <w:rsid w:val="00EF07CF"/>
    <w:rsid w:val="00F001EA"/>
    <w:rsid w:val="00F05AFE"/>
    <w:rsid w:val="00F13A06"/>
    <w:rsid w:val="00F43774"/>
    <w:rsid w:val="00F67A65"/>
    <w:rsid w:val="00F73936"/>
    <w:rsid w:val="00FA2C25"/>
    <w:rsid w:val="00FA5005"/>
    <w:rsid w:val="00FB2667"/>
    <w:rsid w:val="00FC4D42"/>
    <w:rsid w:val="00FD0704"/>
    <w:rsid w:val="00FE634C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E64CF"/>
  <w14:defaultImageDpi w14:val="32767"/>
  <w15:chartTrackingRefBased/>
  <w15:docId w15:val="{CE5774D9-F788-4605-858D-E1468192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703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F73936"/>
    <w:pPr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F73936"/>
    <w:pPr>
      <w:outlineLvl w:val="1"/>
    </w:pPr>
    <w:rPr>
      <w:b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73936"/>
    <w:pPr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73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63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936"/>
    <w:rPr>
      <w:rFonts w:ascii="Arial" w:hAnsi="Arial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73936"/>
    <w:rPr>
      <w:rFonts w:ascii="Arial" w:hAnsi="Arial" w:cs="Arial"/>
      <w:bCs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F73936"/>
  </w:style>
  <w:style w:type="character" w:customStyle="1" w:styleId="Heading3Char">
    <w:name w:val="Heading 3 Char"/>
    <w:basedOn w:val="DefaultParagraphFont"/>
    <w:link w:val="Heading3"/>
    <w:uiPriority w:val="9"/>
    <w:rsid w:val="00F73936"/>
    <w:rPr>
      <w:rFonts w:ascii="Arial" w:hAnsi="Arial" w:cs="Arial"/>
    </w:rPr>
  </w:style>
  <w:style w:type="paragraph" w:customStyle="1" w:styleId="NRECAHeading1">
    <w:name w:val="NRECA Heading 1"/>
    <w:basedOn w:val="Normal"/>
    <w:next w:val="NRECAKeyFindings"/>
    <w:qFormat/>
    <w:rsid w:val="00733E29"/>
    <w:pPr>
      <w:ind w:right="-18"/>
      <w:jc w:val="center"/>
    </w:pPr>
    <w:rPr>
      <w:rFonts w:ascii="Arial" w:hAnsi="Arial" w:cs="Arial"/>
      <w:b/>
      <w:color w:val="000000" w:themeColor="text1"/>
      <w:sz w:val="32"/>
      <w:szCs w:val="32"/>
    </w:rPr>
  </w:style>
  <w:style w:type="paragraph" w:customStyle="1" w:styleId="NRECAHeadingDate">
    <w:name w:val="NRECA Heading Date"/>
    <w:basedOn w:val="Normal"/>
    <w:qFormat/>
    <w:rsid w:val="00B104F5"/>
    <w:rPr>
      <w:rFonts w:ascii="Arial" w:hAnsi="Arial" w:cs="Arial"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936"/>
    <w:rPr>
      <w:rFonts w:asciiTheme="majorHAnsi" w:eastAsiaTheme="majorEastAsia" w:hAnsiTheme="majorHAnsi" w:cstheme="majorBidi"/>
      <w:i/>
      <w:iCs/>
      <w:color w:val="00663D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F73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936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73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936"/>
    <w:rPr>
      <w:rFonts w:ascii="Times New Roman" w:hAnsi="Times New Roman" w:cs="Times New Roman"/>
    </w:rPr>
  </w:style>
  <w:style w:type="paragraph" w:customStyle="1" w:styleId="NRECAKeyFindings">
    <w:name w:val="NRECA Key Findings"/>
    <w:basedOn w:val="NRECASubHeading"/>
    <w:next w:val="NRECAKeyFindingsBullets"/>
    <w:qFormat/>
    <w:rsid w:val="00733E29"/>
  </w:style>
  <w:style w:type="paragraph" w:customStyle="1" w:styleId="NRECAKeyFindingsBullets">
    <w:name w:val="NRECA Key Findings Bullets"/>
    <w:basedOn w:val="NRECABodyText"/>
    <w:qFormat/>
    <w:rsid w:val="00733E29"/>
    <w:pPr>
      <w:numPr>
        <w:numId w:val="5"/>
      </w:numPr>
      <w:spacing w:after="200"/>
    </w:pPr>
    <w:rPr>
      <w:color w:val="000000" w:themeColor="text1"/>
      <w:sz w:val="22"/>
    </w:rPr>
  </w:style>
  <w:style w:type="paragraph" w:customStyle="1" w:styleId="NRECASubHeading">
    <w:name w:val="NRECA Sub Heading"/>
    <w:basedOn w:val="Normal"/>
    <w:next w:val="NRECABodyText"/>
    <w:qFormat/>
    <w:rsid w:val="00F73936"/>
    <w:pPr>
      <w:spacing w:after="120"/>
    </w:pPr>
    <w:rPr>
      <w:rFonts w:ascii="Arial" w:hAnsi="Arial"/>
      <w:b/>
      <w:color w:val="008A5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3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9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36"/>
    <w:rPr>
      <w:rFonts w:ascii="Times New Roman" w:hAnsi="Times New Roman" w:cs="Times New Roman"/>
      <w:b/>
      <w:bCs/>
      <w:sz w:val="20"/>
      <w:szCs w:val="20"/>
    </w:rPr>
  </w:style>
  <w:style w:type="paragraph" w:customStyle="1" w:styleId="NRECABodyText">
    <w:name w:val="NRECA Body Text"/>
    <w:basedOn w:val="Normal"/>
    <w:qFormat/>
    <w:rsid w:val="00F73936"/>
    <w:pPr>
      <w:ind w:right="-18"/>
    </w:pPr>
  </w:style>
  <w:style w:type="paragraph" w:customStyle="1" w:styleId="NRECAFooter">
    <w:name w:val="NRECA Footer"/>
    <w:basedOn w:val="Normal"/>
    <w:qFormat/>
    <w:rsid w:val="0081754E"/>
    <w:pPr>
      <w:ind w:right="360"/>
      <w:jc w:val="center"/>
    </w:pPr>
    <w:rPr>
      <w:bCs/>
    </w:rPr>
  </w:style>
  <w:style w:type="paragraph" w:customStyle="1" w:styleId="NRECAHeaderDate">
    <w:name w:val="NRECA Header Date"/>
    <w:basedOn w:val="Normal"/>
    <w:next w:val="Normal"/>
    <w:qFormat/>
    <w:rsid w:val="00F73936"/>
    <w:rPr>
      <w:rFonts w:ascii="Arial" w:hAnsi="Arial" w:cs="Arial"/>
      <w:color w:val="000000" w:themeColor="text1"/>
      <w:sz w:val="28"/>
      <w:szCs w:val="28"/>
    </w:rPr>
  </w:style>
  <w:style w:type="paragraph" w:customStyle="1" w:styleId="NRECAHeaderTitle">
    <w:name w:val="NRECA Header Title"/>
    <w:basedOn w:val="Normal"/>
    <w:next w:val="NRECAHeaderDate"/>
    <w:qFormat/>
    <w:rsid w:val="00F73936"/>
    <w:pPr>
      <w:spacing w:line="252" w:lineRule="auto"/>
      <w:contextualSpacing/>
    </w:pPr>
    <w:rPr>
      <w:rFonts w:ascii="Arial" w:eastAsiaTheme="majorEastAsia" w:hAnsi="Arial" w:cs="Arial"/>
      <w:b/>
      <w:spacing w:val="-10"/>
      <w:kern w:val="28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87443E"/>
    <w:rPr>
      <w:color w:val="8A9E97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8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318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B80"/>
    <w:rPr>
      <w:color w:val="444444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471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Alexis.Matsui@nreca.coo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Yp_pXajhy4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digital-photography-school.com/3-steps-to-photoshop-retouching-for-naturally-looking-portraits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killshare.com/blog/heres-how-to-retouch-portraits-using-photoshop-a-guide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RECA">
      <a:dk1>
        <a:srgbClr val="000000"/>
      </a:dk1>
      <a:lt1>
        <a:srgbClr val="FFFFFF"/>
      </a:lt1>
      <a:dk2>
        <a:srgbClr val="008953"/>
      </a:dk2>
      <a:lt2>
        <a:srgbClr val="E7E6E6"/>
      </a:lt2>
      <a:accent1>
        <a:srgbClr val="008953"/>
      </a:accent1>
      <a:accent2>
        <a:srgbClr val="34BBC3"/>
      </a:accent2>
      <a:accent3>
        <a:srgbClr val="FBAE1A"/>
      </a:accent3>
      <a:accent4>
        <a:srgbClr val="A5CD38"/>
      </a:accent4>
      <a:accent5>
        <a:srgbClr val="F04B43"/>
      </a:accent5>
      <a:accent6>
        <a:srgbClr val="653065"/>
      </a:accent6>
      <a:hlink>
        <a:srgbClr val="8A9E97"/>
      </a:hlink>
      <a:folHlink>
        <a:srgbClr val="44444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770D43A492647841B71A7C5257BEA" ma:contentTypeVersion="2" ma:contentTypeDescription="Create a new document." ma:contentTypeScope="" ma:versionID="d30ac0b2a0f9e1a3d3a9ffae2d72eadb">
  <xsd:schema xmlns:xsd="http://www.w3.org/2001/XMLSchema" xmlns:xs="http://www.w3.org/2001/XMLSchema" xmlns:p="http://schemas.microsoft.com/office/2006/metadata/properties" xmlns:ns1="http://schemas.microsoft.com/sharepoint/v3" xmlns:ns2="a4e463fd-3357-4122-a0ef-c6df942648c0" targetNamespace="http://schemas.microsoft.com/office/2006/metadata/properties" ma:root="true" ma:fieldsID="3059bbcf4d6616f0232664f00cc99f1b" ns1:_="" ns2:_="">
    <xsd:import namespace="http://schemas.microsoft.com/sharepoint/v3"/>
    <xsd:import namespace="a4e463fd-3357-4122-a0ef-c6df942648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63fd-3357-4122-a0ef-c6df942648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4e463fd-3357-4122-a0ef-c6df942648c0">COOP-1131169817-26</_dlc_DocId>
    <_dlc_DocIdUrl xmlns="a4e463fd-3357-4122-a0ef-c6df942648c0">
      <Url>http://publish.prod.cooperative.nreca.org/conferences-education/web-based-learning/digital-skills-for-communicators/_layouts/15/DocIdRedir.aspx?ID=COOP-1131169817-26</Url>
      <Description>COOP-1131169817-26</Description>
    </_dlc_DocIdUrl>
  </documentManagement>
</p:properties>
</file>

<file path=customXml/itemProps1.xml><?xml version="1.0" encoding="utf-8"?>
<ds:datastoreItem xmlns:ds="http://schemas.openxmlformats.org/officeDocument/2006/customXml" ds:itemID="{57434556-84D5-46EF-8066-770B9A0E4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1D906-4D63-41A7-A306-FB9C3A04AC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C5490E-44BC-4356-89D0-DFBAED23A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e463fd-3357-4122-a0ef-c6df94264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BC2CF-4425-402B-B3FB-8AEFDC677A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9B0F18-5D9A-401B-B66C-B5F7071A01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e463fd-3357-4122-a0ef-c6df942648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subject/>
  <dc:creator>Dunnum, Alexis</dc:creator>
  <cp:keywords/>
  <dc:description/>
  <cp:lastModifiedBy>Matsui, Alexis M.</cp:lastModifiedBy>
  <cp:revision>2</cp:revision>
  <cp:lastPrinted>2017-06-06T14:57:00Z</cp:lastPrinted>
  <dcterms:created xsi:type="dcterms:W3CDTF">2022-10-17T16:38:00Z</dcterms:created>
  <dcterms:modified xsi:type="dcterms:W3CDTF">2022-10-17T16:38:00Z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0x01010094F770D43A492647841B71A7C5257BEA</vt:lpwstr>
  </property>
  <property fmtid="{D5CDD505-2E9C-101B-9397-08002B2CF9AE}" pid="3" name="_dlc_DocIdItemGuid">
    <vt:lpwstr>97d8b530-ade6-4384-b76e-c3861d348762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